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80373737"/>
        <w:docPartObj>
          <w:docPartGallery w:val="Cover Pages"/>
          <w:docPartUnique/>
        </w:docPartObj>
      </w:sdtPr>
      <w:sdtEndPr>
        <w:rPr>
          <w:sz w:val="20"/>
          <w:szCs w:val="20"/>
        </w:rPr>
      </w:sdtEndPr>
      <w:sdtContent>
        <w:p w14:paraId="3E7AFE56" w14:textId="77777777" w:rsidR="00222E35" w:rsidRPr="00C206C8" w:rsidRDefault="0085410F">
          <w:pPr>
            <w:rPr>
              <w:rFonts w:asciiTheme="minorHAnsi" w:hAnsiTheme="minorHAnsi" w:cstheme="minorHAnsi"/>
            </w:rPr>
          </w:pPr>
          <w:r w:rsidRPr="00C206C8">
            <w:rPr>
              <w:rFonts w:asciiTheme="minorHAnsi" w:hAnsiTheme="minorHAnsi" w:cstheme="minorHAnsi"/>
              <w:noProof/>
              <w:lang w:eastAsia="en-GB"/>
            </w:rPr>
            <w:drawing>
              <wp:anchor distT="0" distB="0" distL="114300" distR="114300" simplePos="0" relativeHeight="251659264" behindDoc="0" locked="0" layoutInCell="1" allowOverlap="1" wp14:anchorId="19959DBD" wp14:editId="1BD119DA">
                <wp:simplePos x="0" y="0"/>
                <wp:positionH relativeFrom="column">
                  <wp:posOffset>4301518</wp:posOffset>
                </wp:positionH>
                <wp:positionV relativeFrom="paragraph">
                  <wp:posOffset>-358002</wp:posOffset>
                </wp:positionV>
                <wp:extent cx="2247900" cy="102750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David's-full-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7900" cy="1027505"/>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222E35" w:rsidRPr="00C206C8" w:rsidRDefault="00222E35">
          <w:pPr>
            <w:rPr>
              <w:rFonts w:asciiTheme="minorHAnsi" w:hAnsiTheme="minorHAnsi" w:cstheme="minorHAnsi"/>
            </w:rPr>
          </w:pPr>
        </w:p>
        <w:p w14:paraId="0A37501D" w14:textId="77777777" w:rsidR="00222E35" w:rsidRPr="00C206C8" w:rsidRDefault="00222E35">
          <w:pPr>
            <w:rPr>
              <w:rFonts w:asciiTheme="minorHAnsi" w:hAnsiTheme="minorHAnsi" w:cstheme="minorHAnsi"/>
            </w:rPr>
          </w:pPr>
        </w:p>
        <w:tbl>
          <w:tblPr>
            <w:tblpPr w:leftFromText="187" w:rightFromText="187" w:vertAnchor="page" w:horzAnchor="page" w:tblpX="1849" w:tblpY="4472"/>
            <w:tblW w:w="5000" w:type="pct"/>
            <w:tblLook w:val="04A0" w:firstRow="1" w:lastRow="0" w:firstColumn="1" w:lastColumn="0" w:noHBand="0" w:noVBand="1"/>
          </w:tblPr>
          <w:tblGrid>
            <w:gridCol w:w="9740"/>
          </w:tblGrid>
          <w:tr w:rsidR="00C206C8" w:rsidRPr="00C206C8" w14:paraId="1207E3A4" w14:textId="77777777" w:rsidTr="0085410F">
            <w:tc>
              <w:tcPr>
                <w:tcW w:w="0" w:type="auto"/>
              </w:tcPr>
              <w:p w14:paraId="4425B7FA" w14:textId="029A18C7" w:rsidR="0085410F" w:rsidRPr="00C206C8" w:rsidRDefault="00F140A5" w:rsidP="00F140A5">
                <w:pPr>
                  <w:rPr>
                    <w:rFonts w:asciiTheme="minorHAnsi" w:hAnsiTheme="minorHAnsi" w:cstheme="minorHAnsi"/>
                    <w:b/>
                    <w:bCs/>
                    <w:sz w:val="72"/>
                    <w:szCs w:val="72"/>
                  </w:rPr>
                </w:pPr>
                <w:r w:rsidRPr="00C206C8">
                  <w:rPr>
                    <w:rFonts w:asciiTheme="minorHAnsi" w:hAnsiTheme="minorHAnsi" w:cstheme="minorHAnsi"/>
                    <w:b/>
                    <w:bCs/>
                    <w:sz w:val="72"/>
                    <w:szCs w:val="72"/>
                  </w:rPr>
                  <w:t>Complaints, Concerns and Compliments Policy</w:t>
                </w:r>
              </w:p>
              <w:p w14:paraId="01640A6D" w14:textId="77777777" w:rsidR="004C7E38" w:rsidRPr="00C206C8" w:rsidRDefault="004C7E38" w:rsidP="0085410F">
                <w:pPr>
                  <w:pStyle w:val="NoSpacing"/>
                  <w:rPr>
                    <w:rFonts w:cstheme="minorHAnsi"/>
                    <w:b/>
                    <w:bCs/>
                    <w:caps/>
                    <w:sz w:val="72"/>
                    <w:szCs w:val="72"/>
                  </w:rPr>
                </w:pPr>
              </w:p>
              <w:tbl>
                <w:tblPr>
                  <w:tblStyle w:val="TableGrid"/>
                  <w:tblpPr w:leftFromText="180" w:rightFromText="180" w:vertAnchor="text" w:horzAnchor="page" w:tblpX="5221" w:tblpY="305"/>
                  <w:tblOverlap w:val="never"/>
                  <w:tblW w:w="0" w:type="auto"/>
                  <w:tblLook w:val="04A0" w:firstRow="1" w:lastRow="0" w:firstColumn="1" w:lastColumn="0" w:noHBand="0" w:noVBand="1"/>
                </w:tblPr>
                <w:tblGrid>
                  <w:gridCol w:w="2263"/>
                  <w:gridCol w:w="993"/>
                </w:tblGrid>
                <w:tr w:rsidR="00C206C8" w:rsidRPr="00C206C8" w14:paraId="08CFA579" w14:textId="77777777" w:rsidTr="004C7E38">
                  <w:tc>
                    <w:tcPr>
                      <w:tcW w:w="2263" w:type="dxa"/>
                    </w:tcPr>
                    <w:p w14:paraId="0CAD501C" w14:textId="77777777" w:rsidR="004C7E38" w:rsidRPr="00C206C8" w:rsidRDefault="004C7E38" w:rsidP="00F140A5">
                      <w:pPr>
                        <w:rPr>
                          <w:rFonts w:cstheme="minorHAnsi"/>
                        </w:rPr>
                      </w:pPr>
                      <w:r w:rsidRPr="00C206C8">
                        <w:rPr>
                          <w:rFonts w:cstheme="minorHAnsi"/>
                        </w:rPr>
                        <w:t>Version No.</w:t>
                      </w:r>
                    </w:p>
                  </w:tc>
                  <w:tc>
                    <w:tcPr>
                      <w:tcW w:w="993" w:type="dxa"/>
                    </w:tcPr>
                    <w:p w14:paraId="6FE6EAEE" w14:textId="0106B51F" w:rsidR="004C7E38" w:rsidRPr="00C206C8" w:rsidRDefault="00F140A5" w:rsidP="00F140A5">
                      <w:pPr>
                        <w:rPr>
                          <w:rFonts w:cstheme="minorHAnsi"/>
                        </w:rPr>
                      </w:pPr>
                      <w:r w:rsidRPr="00C206C8">
                        <w:rPr>
                          <w:rFonts w:cstheme="minorHAnsi"/>
                        </w:rPr>
                        <w:t>4</w:t>
                      </w:r>
                    </w:p>
                  </w:tc>
                </w:tr>
                <w:tr w:rsidR="00C206C8" w:rsidRPr="00C206C8" w14:paraId="3AE6C159" w14:textId="77777777" w:rsidTr="004C7E38">
                  <w:tc>
                    <w:tcPr>
                      <w:tcW w:w="2263" w:type="dxa"/>
                    </w:tcPr>
                    <w:p w14:paraId="210BD3EC" w14:textId="77777777" w:rsidR="004C7E38" w:rsidRPr="00C206C8" w:rsidRDefault="004C7E38" w:rsidP="00F140A5">
                      <w:pPr>
                        <w:rPr>
                          <w:rFonts w:cstheme="minorHAnsi"/>
                        </w:rPr>
                      </w:pPr>
                      <w:r w:rsidRPr="00C206C8">
                        <w:rPr>
                          <w:rFonts w:cstheme="minorHAnsi"/>
                        </w:rPr>
                        <w:t>Approval date:</w:t>
                      </w:r>
                    </w:p>
                  </w:tc>
                  <w:tc>
                    <w:tcPr>
                      <w:tcW w:w="993" w:type="dxa"/>
                    </w:tcPr>
                    <w:p w14:paraId="5DCDCAB7" w14:textId="77777777" w:rsidR="004C7E38" w:rsidRPr="00C206C8" w:rsidRDefault="004C7E38" w:rsidP="00F140A5">
                      <w:pPr>
                        <w:rPr>
                          <w:rFonts w:cstheme="minorHAnsi"/>
                        </w:rPr>
                      </w:pPr>
                      <w:r w:rsidRPr="00C206C8">
                        <w:rPr>
                          <w:rFonts w:cstheme="minorHAnsi"/>
                        </w:rPr>
                        <w:t>2/3/17</w:t>
                      </w:r>
                    </w:p>
                  </w:tc>
                </w:tr>
                <w:tr w:rsidR="00C206C8" w:rsidRPr="00C206C8" w14:paraId="115538EE" w14:textId="77777777" w:rsidTr="004C7E38">
                  <w:tc>
                    <w:tcPr>
                      <w:tcW w:w="2263" w:type="dxa"/>
                    </w:tcPr>
                    <w:p w14:paraId="41943844" w14:textId="77777777" w:rsidR="004C7E38" w:rsidRPr="00C206C8" w:rsidRDefault="004C7E38" w:rsidP="00F140A5">
                      <w:pPr>
                        <w:rPr>
                          <w:rFonts w:cstheme="minorHAnsi"/>
                        </w:rPr>
                      </w:pPr>
                      <w:r w:rsidRPr="00C206C8">
                        <w:rPr>
                          <w:rFonts w:cstheme="minorHAnsi"/>
                        </w:rPr>
                        <w:t>Next review date:</w:t>
                      </w:r>
                    </w:p>
                  </w:tc>
                  <w:tc>
                    <w:tcPr>
                      <w:tcW w:w="993" w:type="dxa"/>
                    </w:tcPr>
                    <w:p w14:paraId="6E3F66BC" w14:textId="77777777" w:rsidR="004C7E38" w:rsidRPr="00C206C8" w:rsidRDefault="004C7E38" w:rsidP="00F140A5">
                      <w:pPr>
                        <w:rPr>
                          <w:rFonts w:cstheme="minorHAnsi"/>
                        </w:rPr>
                      </w:pPr>
                      <w:r w:rsidRPr="00C206C8">
                        <w:rPr>
                          <w:rFonts w:cstheme="minorHAnsi"/>
                        </w:rPr>
                        <w:t>1/9/26</w:t>
                      </w:r>
                    </w:p>
                  </w:tc>
                </w:tr>
              </w:tbl>
              <w:p w14:paraId="3F2CE4AD" w14:textId="09E06A8B" w:rsidR="004C7E38" w:rsidRPr="00C206C8" w:rsidRDefault="004C7E38" w:rsidP="0085410F">
                <w:pPr>
                  <w:pStyle w:val="NoSpacing"/>
                  <w:rPr>
                    <w:rFonts w:cstheme="minorHAnsi"/>
                    <w:b/>
                    <w:bCs/>
                    <w:caps/>
                    <w:sz w:val="72"/>
                    <w:szCs w:val="72"/>
                  </w:rPr>
                </w:pPr>
              </w:p>
            </w:tc>
          </w:tr>
          <w:tr w:rsidR="00C206C8" w:rsidRPr="00C206C8" w14:paraId="207CCF61" w14:textId="77777777" w:rsidTr="0085410F">
            <w:sdt>
              <w:sdtPr>
                <w:rPr>
                  <w:rFonts w:cstheme="minorHAnsi"/>
                </w:rPr>
                <w:alias w:val="Abstract"/>
                <w:id w:val="15676143"/>
                <w:showingPlcHdr/>
                <w:dataBinding w:prefixMappings="xmlns:ns0='http://schemas.microsoft.com/office/2006/coverPageProps'" w:xpath="/ns0:CoverPageProperties[1]/ns0:Abstract[1]" w:storeItemID="{55AF091B-3C7A-41E3-B477-F2FDAA23CFDA}"/>
                <w:text/>
              </w:sdtPr>
              <w:sdtEndPr/>
              <w:sdtContent>
                <w:tc>
                  <w:tcPr>
                    <w:tcW w:w="0" w:type="auto"/>
                  </w:tcPr>
                  <w:p w14:paraId="05C2A4D3" w14:textId="77777777" w:rsidR="0085410F" w:rsidRPr="00C206C8" w:rsidRDefault="0085410F" w:rsidP="0085410F">
                    <w:pPr>
                      <w:pStyle w:val="NoSpacing"/>
                      <w:rPr>
                        <w:rFonts w:cstheme="minorHAnsi"/>
                      </w:rPr>
                    </w:pPr>
                    <w:r w:rsidRPr="00C206C8">
                      <w:rPr>
                        <w:rFonts w:cstheme="minorHAnsi"/>
                      </w:rPr>
                      <w:t xml:space="preserve">     </w:t>
                    </w:r>
                  </w:p>
                </w:tc>
              </w:sdtContent>
            </w:sdt>
          </w:tr>
        </w:tbl>
        <w:p w14:paraId="5DAB6C7B" w14:textId="77777777" w:rsidR="001A4BBE" w:rsidRPr="00C206C8" w:rsidRDefault="00222E35" w:rsidP="001A4BBE">
          <w:pPr>
            <w:rPr>
              <w:rFonts w:asciiTheme="minorHAnsi" w:hAnsiTheme="minorHAnsi" w:cstheme="minorHAnsi"/>
              <w:sz w:val="20"/>
              <w:szCs w:val="20"/>
            </w:rPr>
          </w:pPr>
          <w:r w:rsidRPr="00C206C8">
            <w:rPr>
              <w:rFonts w:asciiTheme="minorHAnsi" w:hAnsiTheme="minorHAnsi" w:cstheme="minorHAnsi"/>
              <w:sz w:val="20"/>
              <w:szCs w:val="20"/>
            </w:rPr>
            <w:br w:type="page"/>
          </w:r>
        </w:p>
      </w:sdtContent>
    </w:sdt>
    <w:sdt>
      <w:sdtPr>
        <w:rPr>
          <w:rFonts w:asciiTheme="minorHAnsi" w:eastAsia="Times New Roman" w:hAnsiTheme="minorHAnsi" w:cstheme="minorHAnsi"/>
          <w:b w:val="0"/>
          <w:bCs w:val="0"/>
          <w:color w:val="auto"/>
          <w:sz w:val="24"/>
          <w:szCs w:val="24"/>
          <w:lang w:val="en-GB" w:eastAsia="en-US"/>
        </w:rPr>
        <w:id w:val="2082709108"/>
        <w:docPartObj>
          <w:docPartGallery w:val="Table of Contents"/>
          <w:docPartUnique/>
        </w:docPartObj>
      </w:sdtPr>
      <w:sdtEndPr>
        <w:rPr>
          <w:noProof/>
        </w:rPr>
      </w:sdtEndPr>
      <w:sdtContent>
        <w:p w14:paraId="22E0FC93" w14:textId="77777777" w:rsidR="00A861CC" w:rsidRPr="00C206C8" w:rsidRDefault="00A861CC">
          <w:pPr>
            <w:pStyle w:val="TOCHeading"/>
            <w:rPr>
              <w:rFonts w:asciiTheme="minorHAnsi" w:hAnsiTheme="minorHAnsi" w:cstheme="minorHAnsi"/>
              <w:color w:val="auto"/>
            </w:rPr>
          </w:pPr>
          <w:r w:rsidRPr="00C206C8">
            <w:rPr>
              <w:rFonts w:asciiTheme="minorHAnsi" w:hAnsiTheme="minorHAnsi" w:cstheme="minorHAnsi"/>
              <w:color w:val="auto"/>
            </w:rPr>
            <w:t>Table of Contents</w:t>
          </w:r>
        </w:p>
        <w:p w14:paraId="7E85C3A8" w14:textId="66BD584B" w:rsidR="00EF5C71" w:rsidRPr="00EF5C71" w:rsidRDefault="00A861CC">
          <w:pPr>
            <w:pStyle w:val="TOC1"/>
            <w:tabs>
              <w:tab w:val="left" w:pos="480"/>
              <w:tab w:val="right" w:leader="dot" w:pos="9730"/>
            </w:tabs>
            <w:rPr>
              <w:rFonts w:asciiTheme="minorHAnsi" w:eastAsiaTheme="minorEastAsia" w:hAnsiTheme="minorHAnsi" w:cstheme="minorHAnsi"/>
              <w:noProof/>
              <w:sz w:val="22"/>
              <w:szCs w:val="22"/>
              <w:lang w:eastAsia="en-GB"/>
            </w:rPr>
          </w:pPr>
          <w:r w:rsidRPr="00EF5C71">
            <w:rPr>
              <w:rFonts w:asciiTheme="minorHAnsi" w:hAnsiTheme="minorHAnsi" w:cstheme="minorHAnsi"/>
            </w:rPr>
            <w:fldChar w:fldCharType="begin"/>
          </w:r>
          <w:r w:rsidRPr="00EF5C71">
            <w:rPr>
              <w:rFonts w:asciiTheme="minorHAnsi" w:hAnsiTheme="minorHAnsi" w:cstheme="minorHAnsi"/>
            </w:rPr>
            <w:instrText xml:space="preserve"> TOC \o "1-3" \h \z \u </w:instrText>
          </w:r>
          <w:r w:rsidRPr="00EF5C71">
            <w:rPr>
              <w:rFonts w:asciiTheme="minorHAnsi" w:hAnsiTheme="minorHAnsi" w:cstheme="minorHAnsi"/>
            </w:rPr>
            <w:fldChar w:fldCharType="separate"/>
          </w:r>
          <w:hyperlink w:anchor="_Toc171595953" w:history="1">
            <w:r w:rsidR="00EF5C71" w:rsidRPr="00EF5C71">
              <w:rPr>
                <w:rStyle w:val="Hyperlink"/>
                <w:rFonts w:asciiTheme="minorHAnsi" w:eastAsiaTheme="majorEastAsia" w:hAnsiTheme="minorHAnsi" w:cstheme="minorHAnsi"/>
                <w:noProof/>
              </w:rPr>
              <w:t>1.</w:t>
            </w:r>
            <w:r w:rsidR="00EF5C71" w:rsidRPr="00EF5C71">
              <w:rPr>
                <w:rFonts w:asciiTheme="minorHAnsi" w:eastAsiaTheme="minorEastAsia" w:hAnsiTheme="minorHAnsi" w:cstheme="minorHAnsi"/>
                <w:noProof/>
                <w:sz w:val="22"/>
                <w:szCs w:val="22"/>
                <w:lang w:eastAsia="en-GB"/>
              </w:rPr>
              <w:tab/>
            </w:r>
            <w:r w:rsidR="00EF5C71" w:rsidRPr="00EF5C71">
              <w:rPr>
                <w:rStyle w:val="Hyperlink"/>
                <w:rFonts w:asciiTheme="minorHAnsi" w:eastAsiaTheme="majorEastAsia" w:hAnsiTheme="minorHAnsi" w:cstheme="minorHAnsi"/>
                <w:noProof/>
              </w:rPr>
              <w:t>Introduction</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_Toc171595953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2</w:t>
            </w:r>
            <w:r w:rsidR="00EF5C71" w:rsidRPr="00EF5C71">
              <w:rPr>
                <w:rFonts w:asciiTheme="minorHAnsi" w:hAnsiTheme="minorHAnsi" w:cstheme="minorHAnsi"/>
                <w:noProof/>
                <w:webHidden/>
              </w:rPr>
              <w:fldChar w:fldCharType="end"/>
            </w:r>
          </w:hyperlink>
        </w:p>
        <w:p w14:paraId="6CB00BCD" w14:textId="14495941" w:rsidR="00EF5C71" w:rsidRPr="00EF5C71" w:rsidRDefault="000D02E2">
          <w:pPr>
            <w:pStyle w:val="TOC1"/>
            <w:tabs>
              <w:tab w:val="left" w:pos="480"/>
              <w:tab w:val="right" w:leader="dot" w:pos="9730"/>
            </w:tabs>
            <w:rPr>
              <w:rFonts w:asciiTheme="minorHAnsi" w:eastAsiaTheme="minorEastAsia" w:hAnsiTheme="minorHAnsi" w:cstheme="minorHAnsi"/>
              <w:noProof/>
              <w:sz w:val="22"/>
              <w:szCs w:val="22"/>
              <w:lang w:eastAsia="en-GB"/>
            </w:rPr>
          </w:pPr>
          <w:hyperlink w:anchor="_Toc171595954" w:history="1">
            <w:r w:rsidR="00EF5C71" w:rsidRPr="00EF5C71">
              <w:rPr>
                <w:rStyle w:val="Hyperlink"/>
                <w:rFonts w:asciiTheme="minorHAnsi" w:eastAsiaTheme="majorEastAsia" w:hAnsiTheme="minorHAnsi" w:cstheme="minorHAnsi"/>
                <w:noProof/>
              </w:rPr>
              <w:t>2.</w:t>
            </w:r>
            <w:r w:rsidR="00EF5C71" w:rsidRPr="00EF5C71">
              <w:rPr>
                <w:rFonts w:asciiTheme="minorHAnsi" w:eastAsiaTheme="minorEastAsia" w:hAnsiTheme="minorHAnsi" w:cstheme="minorHAnsi"/>
                <w:noProof/>
                <w:sz w:val="22"/>
                <w:szCs w:val="22"/>
                <w:lang w:eastAsia="en-GB"/>
              </w:rPr>
              <w:tab/>
            </w:r>
            <w:r w:rsidR="00EF5C71" w:rsidRPr="00EF5C71">
              <w:rPr>
                <w:rStyle w:val="Hyperlink"/>
                <w:rFonts w:asciiTheme="minorHAnsi" w:eastAsiaTheme="majorEastAsia" w:hAnsiTheme="minorHAnsi" w:cstheme="minorHAnsi"/>
                <w:noProof/>
              </w:rPr>
              <w:t>How the College Defines a Complaint or Concern</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_Toc171595954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3</w:t>
            </w:r>
            <w:r w:rsidR="00EF5C71" w:rsidRPr="00EF5C71">
              <w:rPr>
                <w:rFonts w:asciiTheme="minorHAnsi" w:hAnsiTheme="minorHAnsi" w:cstheme="minorHAnsi"/>
                <w:noProof/>
                <w:webHidden/>
              </w:rPr>
              <w:fldChar w:fldCharType="end"/>
            </w:r>
          </w:hyperlink>
        </w:p>
        <w:p w14:paraId="38C19668" w14:textId="2D8C86C8" w:rsidR="00EF5C71" w:rsidRPr="00EF5C71" w:rsidRDefault="000D02E2">
          <w:pPr>
            <w:pStyle w:val="TOC1"/>
            <w:tabs>
              <w:tab w:val="left" w:pos="480"/>
              <w:tab w:val="right" w:leader="dot" w:pos="9730"/>
            </w:tabs>
            <w:rPr>
              <w:rFonts w:asciiTheme="minorHAnsi" w:eastAsiaTheme="minorEastAsia" w:hAnsiTheme="minorHAnsi" w:cstheme="minorHAnsi"/>
              <w:noProof/>
              <w:sz w:val="22"/>
              <w:szCs w:val="22"/>
              <w:lang w:eastAsia="en-GB"/>
            </w:rPr>
          </w:pPr>
          <w:hyperlink w:anchor="_Toc171595955" w:history="1">
            <w:r w:rsidR="00EF5C71" w:rsidRPr="00EF5C71">
              <w:rPr>
                <w:rStyle w:val="Hyperlink"/>
                <w:rFonts w:asciiTheme="minorHAnsi" w:eastAsiaTheme="majorEastAsia" w:hAnsiTheme="minorHAnsi" w:cstheme="minorHAnsi"/>
                <w:noProof/>
              </w:rPr>
              <w:t>3.</w:t>
            </w:r>
            <w:r w:rsidR="00EF5C71" w:rsidRPr="00EF5C71">
              <w:rPr>
                <w:rFonts w:asciiTheme="minorHAnsi" w:eastAsiaTheme="minorEastAsia" w:hAnsiTheme="minorHAnsi" w:cstheme="minorHAnsi"/>
                <w:noProof/>
                <w:sz w:val="22"/>
                <w:szCs w:val="22"/>
                <w:lang w:eastAsia="en-GB"/>
              </w:rPr>
              <w:tab/>
            </w:r>
            <w:r w:rsidR="00EF5C71" w:rsidRPr="00EF5C71">
              <w:rPr>
                <w:rStyle w:val="Hyperlink"/>
                <w:rFonts w:asciiTheme="minorHAnsi" w:eastAsiaTheme="majorEastAsia" w:hAnsiTheme="minorHAnsi" w:cstheme="minorHAnsi"/>
                <w:noProof/>
              </w:rPr>
              <w:t>What You Can Complain or voice a Concern about</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_Toc171595955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3</w:t>
            </w:r>
            <w:r w:rsidR="00EF5C71" w:rsidRPr="00EF5C71">
              <w:rPr>
                <w:rFonts w:asciiTheme="minorHAnsi" w:hAnsiTheme="minorHAnsi" w:cstheme="minorHAnsi"/>
                <w:noProof/>
                <w:webHidden/>
              </w:rPr>
              <w:fldChar w:fldCharType="end"/>
            </w:r>
          </w:hyperlink>
        </w:p>
        <w:p w14:paraId="75B3F303" w14:textId="27AFBE4C" w:rsidR="00EF5C71" w:rsidRPr="00EF5C71" w:rsidRDefault="000D02E2">
          <w:pPr>
            <w:pStyle w:val="TOC1"/>
            <w:tabs>
              <w:tab w:val="left" w:pos="480"/>
              <w:tab w:val="right" w:leader="dot" w:pos="9730"/>
            </w:tabs>
            <w:rPr>
              <w:rFonts w:asciiTheme="minorHAnsi" w:eastAsiaTheme="minorEastAsia" w:hAnsiTheme="minorHAnsi" w:cstheme="minorHAnsi"/>
              <w:noProof/>
              <w:sz w:val="22"/>
              <w:szCs w:val="22"/>
              <w:lang w:eastAsia="en-GB"/>
            </w:rPr>
          </w:pPr>
          <w:hyperlink w:anchor="_Toc171595956" w:history="1">
            <w:r w:rsidR="00EF5C71" w:rsidRPr="00EF5C71">
              <w:rPr>
                <w:rStyle w:val="Hyperlink"/>
                <w:rFonts w:asciiTheme="minorHAnsi" w:eastAsiaTheme="majorEastAsia" w:hAnsiTheme="minorHAnsi" w:cstheme="minorHAnsi"/>
                <w:noProof/>
              </w:rPr>
              <w:t>4.</w:t>
            </w:r>
            <w:r w:rsidR="00EF5C71" w:rsidRPr="00EF5C71">
              <w:rPr>
                <w:rFonts w:asciiTheme="minorHAnsi" w:eastAsiaTheme="minorEastAsia" w:hAnsiTheme="minorHAnsi" w:cstheme="minorHAnsi"/>
                <w:noProof/>
                <w:sz w:val="22"/>
                <w:szCs w:val="22"/>
                <w:lang w:eastAsia="en-GB"/>
              </w:rPr>
              <w:tab/>
            </w:r>
            <w:r w:rsidR="00EF5C71" w:rsidRPr="00EF5C71">
              <w:rPr>
                <w:rStyle w:val="Hyperlink"/>
                <w:rFonts w:asciiTheme="minorHAnsi" w:eastAsiaTheme="majorEastAsia" w:hAnsiTheme="minorHAnsi" w:cstheme="minorHAnsi"/>
                <w:noProof/>
              </w:rPr>
              <w:t>The Complaints and Concerns Process</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_Toc171595956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3</w:t>
            </w:r>
            <w:r w:rsidR="00EF5C71" w:rsidRPr="00EF5C71">
              <w:rPr>
                <w:rFonts w:asciiTheme="minorHAnsi" w:hAnsiTheme="minorHAnsi" w:cstheme="minorHAnsi"/>
                <w:noProof/>
                <w:webHidden/>
              </w:rPr>
              <w:fldChar w:fldCharType="end"/>
            </w:r>
          </w:hyperlink>
        </w:p>
        <w:p w14:paraId="137EB520" w14:textId="74E99B72" w:rsidR="00EF5C71" w:rsidRPr="00EF5C71" w:rsidRDefault="000D02E2">
          <w:pPr>
            <w:pStyle w:val="TOC2"/>
            <w:tabs>
              <w:tab w:val="right" w:leader="dot" w:pos="9730"/>
            </w:tabs>
            <w:rPr>
              <w:rFonts w:asciiTheme="minorHAnsi" w:eastAsiaTheme="minorEastAsia" w:hAnsiTheme="minorHAnsi" w:cstheme="minorHAnsi"/>
              <w:noProof/>
              <w:sz w:val="22"/>
              <w:szCs w:val="22"/>
              <w:lang w:eastAsia="en-GB"/>
            </w:rPr>
          </w:pPr>
          <w:hyperlink w:anchor="_Toc171595957" w:history="1">
            <w:r w:rsidR="00EF5C71" w:rsidRPr="00EF5C71">
              <w:rPr>
                <w:rStyle w:val="Hyperlink"/>
                <w:rFonts w:asciiTheme="minorHAnsi" w:eastAsiaTheme="majorEastAsia" w:hAnsiTheme="minorHAnsi" w:cstheme="minorHAnsi"/>
                <w:noProof/>
              </w:rPr>
              <w:t>4.1 Stage 1 - Front Line Resolution</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_Toc171595957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3</w:t>
            </w:r>
            <w:r w:rsidR="00EF5C71" w:rsidRPr="00EF5C71">
              <w:rPr>
                <w:rFonts w:asciiTheme="minorHAnsi" w:hAnsiTheme="minorHAnsi" w:cstheme="minorHAnsi"/>
                <w:noProof/>
                <w:webHidden/>
              </w:rPr>
              <w:fldChar w:fldCharType="end"/>
            </w:r>
          </w:hyperlink>
        </w:p>
        <w:p w14:paraId="7EF749FD" w14:textId="0D3B2F74" w:rsidR="00EF5C71" w:rsidRPr="00EF5C71" w:rsidRDefault="000D02E2">
          <w:pPr>
            <w:pStyle w:val="TOC2"/>
            <w:tabs>
              <w:tab w:val="right" w:leader="dot" w:pos="9730"/>
            </w:tabs>
            <w:rPr>
              <w:rFonts w:asciiTheme="minorHAnsi" w:eastAsiaTheme="minorEastAsia" w:hAnsiTheme="minorHAnsi" w:cstheme="minorHAnsi"/>
              <w:noProof/>
              <w:sz w:val="22"/>
              <w:szCs w:val="22"/>
              <w:lang w:eastAsia="en-GB"/>
            </w:rPr>
          </w:pPr>
          <w:hyperlink w:anchor="_Toc171595958" w:history="1">
            <w:r w:rsidR="00EF5C71" w:rsidRPr="00EF5C71">
              <w:rPr>
                <w:rStyle w:val="Hyperlink"/>
                <w:rFonts w:asciiTheme="minorHAnsi" w:eastAsiaTheme="majorEastAsia" w:hAnsiTheme="minorHAnsi" w:cstheme="minorHAnsi"/>
                <w:noProof/>
              </w:rPr>
              <w:t>4.2 Stage 2 - Raising an informal complaint or concern</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_Toc171595958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3</w:t>
            </w:r>
            <w:r w:rsidR="00EF5C71" w:rsidRPr="00EF5C71">
              <w:rPr>
                <w:rFonts w:asciiTheme="minorHAnsi" w:hAnsiTheme="minorHAnsi" w:cstheme="minorHAnsi"/>
                <w:noProof/>
                <w:webHidden/>
              </w:rPr>
              <w:fldChar w:fldCharType="end"/>
            </w:r>
          </w:hyperlink>
        </w:p>
        <w:p w14:paraId="6FDE660B" w14:textId="4E9753F6" w:rsidR="00EF5C71" w:rsidRPr="00EF5C71" w:rsidRDefault="000D02E2">
          <w:pPr>
            <w:pStyle w:val="TOC2"/>
            <w:tabs>
              <w:tab w:val="right" w:leader="dot" w:pos="9730"/>
            </w:tabs>
            <w:rPr>
              <w:rFonts w:asciiTheme="minorHAnsi" w:eastAsiaTheme="minorEastAsia" w:hAnsiTheme="minorHAnsi" w:cstheme="minorHAnsi"/>
              <w:noProof/>
              <w:sz w:val="22"/>
              <w:szCs w:val="22"/>
              <w:lang w:eastAsia="en-GB"/>
            </w:rPr>
          </w:pPr>
          <w:hyperlink w:anchor="_Toc171595959" w:history="1">
            <w:r w:rsidR="00EF5C71" w:rsidRPr="00EF5C71">
              <w:rPr>
                <w:rStyle w:val="Hyperlink"/>
                <w:rFonts w:asciiTheme="minorHAnsi" w:eastAsiaTheme="majorEastAsia" w:hAnsiTheme="minorHAnsi" w:cstheme="minorHAnsi"/>
                <w:noProof/>
              </w:rPr>
              <w:t>4.3 Stage 3 - Formal Complaint</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_Toc171595959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4</w:t>
            </w:r>
            <w:r w:rsidR="00EF5C71" w:rsidRPr="00EF5C71">
              <w:rPr>
                <w:rFonts w:asciiTheme="minorHAnsi" w:hAnsiTheme="minorHAnsi" w:cstheme="minorHAnsi"/>
                <w:noProof/>
                <w:webHidden/>
              </w:rPr>
              <w:fldChar w:fldCharType="end"/>
            </w:r>
          </w:hyperlink>
        </w:p>
        <w:p w14:paraId="41FDAD01" w14:textId="751802BD" w:rsidR="00EF5C71" w:rsidRPr="00EF5C71" w:rsidRDefault="000D02E2">
          <w:pPr>
            <w:pStyle w:val="TOC2"/>
            <w:tabs>
              <w:tab w:val="right" w:leader="dot" w:pos="9730"/>
            </w:tabs>
            <w:rPr>
              <w:rFonts w:asciiTheme="minorHAnsi" w:eastAsiaTheme="minorEastAsia" w:hAnsiTheme="minorHAnsi" w:cstheme="minorHAnsi"/>
              <w:noProof/>
              <w:sz w:val="22"/>
              <w:szCs w:val="22"/>
              <w:lang w:eastAsia="en-GB"/>
            </w:rPr>
          </w:pPr>
          <w:hyperlink w:anchor="_Toc171595960" w:history="1">
            <w:r w:rsidR="00EF5C71" w:rsidRPr="00EF5C71">
              <w:rPr>
                <w:rStyle w:val="Hyperlink"/>
                <w:rFonts w:asciiTheme="minorHAnsi" w:eastAsiaTheme="majorEastAsia" w:hAnsiTheme="minorHAnsi" w:cstheme="minorHAnsi"/>
                <w:noProof/>
              </w:rPr>
              <w:t>4.4 Stage 4 - Appeals</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_Toc171595960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4</w:t>
            </w:r>
            <w:r w:rsidR="00EF5C71" w:rsidRPr="00EF5C71">
              <w:rPr>
                <w:rFonts w:asciiTheme="minorHAnsi" w:hAnsiTheme="minorHAnsi" w:cstheme="minorHAnsi"/>
                <w:noProof/>
                <w:webHidden/>
              </w:rPr>
              <w:fldChar w:fldCharType="end"/>
            </w:r>
          </w:hyperlink>
        </w:p>
        <w:p w14:paraId="3BE2E6B1" w14:textId="38E2A4DF" w:rsidR="00EF5C71" w:rsidRPr="00EF5C71" w:rsidRDefault="000D02E2">
          <w:pPr>
            <w:pStyle w:val="TOC1"/>
            <w:tabs>
              <w:tab w:val="left" w:pos="480"/>
              <w:tab w:val="right" w:leader="dot" w:pos="9730"/>
            </w:tabs>
            <w:rPr>
              <w:rFonts w:asciiTheme="minorHAnsi" w:eastAsiaTheme="minorEastAsia" w:hAnsiTheme="minorHAnsi" w:cstheme="minorHAnsi"/>
              <w:noProof/>
              <w:sz w:val="22"/>
              <w:szCs w:val="22"/>
              <w:lang w:eastAsia="en-GB"/>
            </w:rPr>
          </w:pPr>
          <w:hyperlink w:anchor="_Toc171595961" w:history="1">
            <w:r w:rsidR="00EF5C71" w:rsidRPr="00EF5C71">
              <w:rPr>
                <w:rStyle w:val="Hyperlink"/>
                <w:rFonts w:asciiTheme="minorHAnsi" w:eastAsiaTheme="majorEastAsia" w:hAnsiTheme="minorHAnsi" w:cstheme="minorHAnsi"/>
                <w:noProof/>
              </w:rPr>
              <w:t>5.</w:t>
            </w:r>
            <w:r w:rsidR="00EF5C71" w:rsidRPr="00EF5C71">
              <w:rPr>
                <w:rFonts w:asciiTheme="minorHAnsi" w:eastAsiaTheme="minorEastAsia" w:hAnsiTheme="minorHAnsi" w:cstheme="minorHAnsi"/>
                <w:noProof/>
                <w:sz w:val="22"/>
                <w:szCs w:val="22"/>
                <w:lang w:eastAsia="en-GB"/>
              </w:rPr>
              <w:tab/>
            </w:r>
            <w:r w:rsidR="00EF5C71" w:rsidRPr="00EF5C71">
              <w:rPr>
                <w:rStyle w:val="Hyperlink"/>
                <w:rFonts w:asciiTheme="minorHAnsi" w:eastAsiaTheme="majorEastAsia" w:hAnsiTheme="minorHAnsi" w:cstheme="minorHAnsi"/>
                <w:noProof/>
              </w:rPr>
              <w:t>The Compliments Process</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_Toc171595961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5</w:t>
            </w:r>
            <w:r w:rsidR="00EF5C71" w:rsidRPr="00EF5C71">
              <w:rPr>
                <w:rFonts w:asciiTheme="minorHAnsi" w:hAnsiTheme="minorHAnsi" w:cstheme="minorHAnsi"/>
                <w:noProof/>
                <w:webHidden/>
              </w:rPr>
              <w:fldChar w:fldCharType="end"/>
            </w:r>
          </w:hyperlink>
        </w:p>
        <w:p w14:paraId="0AB8DA4A" w14:textId="410AE28C" w:rsidR="00EF5C71" w:rsidRPr="00EF5C71" w:rsidRDefault="000D02E2">
          <w:pPr>
            <w:pStyle w:val="TOC3"/>
            <w:tabs>
              <w:tab w:val="left" w:pos="1100"/>
              <w:tab w:val="right" w:leader="dot" w:pos="9730"/>
            </w:tabs>
            <w:rPr>
              <w:rFonts w:asciiTheme="minorHAnsi" w:eastAsiaTheme="minorEastAsia" w:hAnsiTheme="minorHAnsi" w:cstheme="minorHAnsi"/>
              <w:noProof/>
              <w:sz w:val="22"/>
              <w:szCs w:val="22"/>
              <w:lang w:eastAsia="en-GB"/>
            </w:rPr>
          </w:pPr>
          <w:hyperlink w:anchor="_Toc171595962" w:history="1">
            <w:r w:rsidR="00EF5C71" w:rsidRPr="00EF5C71">
              <w:rPr>
                <w:rStyle w:val="Hyperlink"/>
                <w:rFonts w:asciiTheme="minorHAnsi" w:eastAsiaTheme="majorEastAsia" w:hAnsiTheme="minorHAnsi" w:cstheme="minorHAnsi"/>
                <w:noProof/>
              </w:rPr>
              <w:t>6.</w:t>
            </w:r>
            <w:r w:rsidR="00EF5C71" w:rsidRPr="00EF5C71">
              <w:rPr>
                <w:rFonts w:asciiTheme="minorHAnsi" w:eastAsiaTheme="minorEastAsia" w:hAnsiTheme="minorHAnsi" w:cstheme="minorHAnsi"/>
                <w:noProof/>
                <w:sz w:val="22"/>
                <w:szCs w:val="22"/>
                <w:lang w:eastAsia="en-GB"/>
              </w:rPr>
              <w:tab/>
            </w:r>
            <w:r w:rsidR="00EF5C71" w:rsidRPr="00EF5C71">
              <w:rPr>
                <w:rStyle w:val="Hyperlink"/>
                <w:rFonts w:asciiTheme="minorHAnsi" w:eastAsiaTheme="majorEastAsia" w:hAnsiTheme="minorHAnsi" w:cstheme="minorHAnsi"/>
                <w:noProof/>
              </w:rPr>
              <w:t>Learning from Complaints</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_Toc171595962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5</w:t>
            </w:r>
            <w:r w:rsidR="00EF5C71" w:rsidRPr="00EF5C71">
              <w:rPr>
                <w:rFonts w:asciiTheme="minorHAnsi" w:hAnsiTheme="minorHAnsi" w:cstheme="minorHAnsi"/>
                <w:noProof/>
                <w:webHidden/>
              </w:rPr>
              <w:fldChar w:fldCharType="end"/>
            </w:r>
          </w:hyperlink>
        </w:p>
        <w:p w14:paraId="709AEF05" w14:textId="60121C0C" w:rsidR="00EF5C71" w:rsidRPr="00EF5C71" w:rsidRDefault="000D02E2">
          <w:pPr>
            <w:pStyle w:val="TOC3"/>
            <w:tabs>
              <w:tab w:val="left" w:pos="1100"/>
              <w:tab w:val="right" w:leader="dot" w:pos="9730"/>
            </w:tabs>
            <w:rPr>
              <w:rFonts w:asciiTheme="minorHAnsi" w:eastAsiaTheme="minorEastAsia" w:hAnsiTheme="minorHAnsi" w:cstheme="minorHAnsi"/>
              <w:noProof/>
              <w:sz w:val="22"/>
              <w:szCs w:val="22"/>
              <w:lang w:eastAsia="en-GB"/>
            </w:rPr>
          </w:pPr>
          <w:hyperlink w:anchor="_Toc171595963" w:history="1">
            <w:r w:rsidR="00EF5C71" w:rsidRPr="00EF5C71">
              <w:rPr>
                <w:rStyle w:val="Hyperlink"/>
                <w:rFonts w:asciiTheme="minorHAnsi" w:eastAsiaTheme="majorEastAsia" w:hAnsiTheme="minorHAnsi" w:cstheme="minorHAnsi"/>
                <w:noProof/>
              </w:rPr>
              <w:t>7.</w:t>
            </w:r>
            <w:r w:rsidR="00EF5C71" w:rsidRPr="00EF5C71">
              <w:rPr>
                <w:rFonts w:asciiTheme="minorHAnsi" w:eastAsiaTheme="minorEastAsia" w:hAnsiTheme="minorHAnsi" w:cstheme="minorHAnsi"/>
                <w:noProof/>
                <w:sz w:val="22"/>
                <w:szCs w:val="22"/>
                <w:lang w:eastAsia="en-GB"/>
              </w:rPr>
              <w:tab/>
            </w:r>
            <w:r w:rsidR="00EF5C71" w:rsidRPr="00EF5C71">
              <w:rPr>
                <w:rStyle w:val="Hyperlink"/>
                <w:rFonts w:asciiTheme="minorHAnsi" w:eastAsiaTheme="majorEastAsia" w:hAnsiTheme="minorHAnsi" w:cstheme="minorHAnsi"/>
                <w:noProof/>
              </w:rPr>
              <w:t>Malicious Complaints</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_Toc171595963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5</w:t>
            </w:r>
            <w:r w:rsidR="00EF5C71" w:rsidRPr="00EF5C71">
              <w:rPr>
                <w:rFonts w:asciiTheme="minorHAnsi" w:hAnsiTheme="minorHAnsi" w:cstheme="minorHAnsi"/>
                <w:noProof/>
                <w:webHidden/>
              </w:rPr>
              <w:fldChar w:fldCharType="end"/>
            </w:r>
          </w:hyperlink>
        </w:p>
        <w:p w14:paraId="02D07E1E" w14:textId="4388BE17" w:rsidR="00EF5C71" w:rsidRPr="00EF5C71" w:rsidRDefault="000D02E2">
          <w:pPr>
            <w:pStyle w:val="TOC3"/>
            <w:tabs>
              <w:tab w:val="left" w:pos="1100"/>
              <w:tab w:val="right" w:leader="dot" w:pos="9730"/>
            </w:tabs>
            <w:rPr>
              <w:rFonts w:asciiTheme="minorHAnsi" w:eastAsiaTheme="minorEastAsia" w:hAnsiTheme="minorHAnsi" w:cstheme="minorHAnsi"/>
              <w:noProof/>
              <w:sz w:val="22"/>
              <w:szCs w:val="22"/>
              <w:lang w:eastAsia="en-GB"/>
            </w:rPr>
          </w:pPr>
          <w:hyperlink w:anchor="_Toc171595964" w:history="1">
            <w:r w:rsidR="00EF5C71" w:rsidRPr="00EF5C71">
              <w:rPr>
                <w:rStyle w:val="Hyperlink"/>
                <w:rFonts w:asciiTheme="minorHAnsi" w:eastAsiaTheme="majorEastAsia" w:hAnsiTheme="minorHAnsi" w:cstheme="minorHAnsi"/>
                <w:noProof/>
              </w:rPr>
              <w:t>8.</w:t>
            </w:r>
            <w:r w:rsidR="00EF5C71" w:rsidRPr="00EF5C71">
              <w:rPr>
                <w:rFonts w:asciiTheme="minorHAnsi" w:eastAsiaTheme="minorEastAsia" w:hAnsiTheme="minorHAnsi" w:cstheme="minorHAnsi"/>
                <w:noProof/>
                <w:sz w:val="22"/>
                <w:szCs w:val="22"/>
                <w:lang w:eastAsia="en-GB"/>
              </w:rPr>
              <w:tab/>
            </w:r>
            <w:r w:rsidR="00EF5C71" w:rsidRPr="00EF5C71">
              <w:rPr>
                <w:rStyle w:val="Hyperlink"/>
                <w:rFonts w:asciiTheme="minorHAnsi" w:eastAsiaTheme="majorEastAsia" w:hAnsiTheme="minorHAnsi" w:cstheme="minorHAnsi"/>
                <w:noProof/>
              </w:rPr>
              <w:t>Getting help to make your complaint</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_Toc171595964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6</w:t>
            </w:r>
            <w:r w:rsidR="00EF5C71" w:rsidRPr="00EF5C71">
              <w:rPr>
                <w:rFonts w:asciiTheme="minorHAnsi" w:hAnsiTheme="minorHAnsi" w:cstheme="minorHAnsi"/>
                <w:noProof/>
                <w:webHidden/>
              </w:rPr>
              <w:fldChar w:fldCharType="end"/>
            </w:r>
          </w:hyperlink>
        </w:p>
        <w:p w14:paraId="1382FC93" w14:textId="32594209" w:rsidR="00EF5C71" w:rsidRPr="00EF5C71" w:rsidRDefault="000D02E2">
          <w:pPr>
            <w:pStyle w:val="TOC3"/>
            <w:tabs>
              <w:tab w:val="left" w:pos="1100"/>
              <w:tab w:val="right" w:leader="dot" w:pos="9730"/>
            </w:tabs>
            <w:rPr>
              <w:rFonts w:asciiTheme="minorHAnsi" w:eastAsiaTheme="minorEastAsia" w:hAnsiTheme="minorHAnsi" w:cstheme="minorHAnsi"/>
              <w:noProof/>
              <w:sz w:val="22"/>
              <w:szCs w:val="22"/>
              <w:lang w:eastAsia="en-GB"/>
            </w:rPr>
          </w:pPr>
          <w:hyperlink w:anchor="_Toc171595965" w:history="1">
            <w:r w:rsidR="00EF5C71" w:rsidRPr="00EF5C71">
              <w:rPr>
                <w:rStyle w:val="Hyperlink"/>
                <w:rFonts w:asciiTheme="minorHAnsi" w:eastAsiaTheme="majorEastAsia" w:hAnsiTheme="minorHAnsi" w:cstheme="minorHAnsi"/>
                <w:noProof/>
              </w:rPr>
              <w:t>9.</w:t>
            </w:r>
            <w:r w:rsidR="00EF5C71" w:rsidRPr="00EF5C71">
              <w:rPr>
                <w:rFonts w:asciiTheme="minorHAnsi" w:eastAsiaTheme="minorEastAsia" w:hAnsiTheme="minorHAnsi" w:cstheme="minorHAnsi"/>
                <w:noProof/>
                <w:sz w:val="22"/>
                <w:szCs w:val="22"/>
                <w:lang w:eastAsia="en-GB"/>
              </w:rPr>
              <w:tab/>
            </w:r>
            <w:r w:rsidR="00EF5C71" w:rsidRPr="00EF5C71">
              <w:rPr>
                <w:rStyle w:val="Hyperlink"/>
                <w:rFonts w:asciiTheme="minorHAnsi" w:eastAsiaTheme="majorEastAsia" w:hAnsiTheme="minorHAnsi" w:cstheme="minorHAnsi"/>
                <w:noProof/>
              </w:rPr>
              <w:t>APPENDIX</w:t>
            </w:r>
            <w:r w:rsidR="00EF5C71" w:rsidRPr="00EF5C71">
              <w:rPr>
                <w:rFonts w:asciiTheme="minorHAnsi" w:hAnsiTheme="minorHAnsi" w:cstheme="minorHAnsi"/>
                <w:noProof/>
                <w:webHidden/>
              </w:rPr>
              <w:tab/>
            </w:r>
            <w:r w:rsidR="00EF5C71" w:rsidRPr="00EF5C71">
              <w:rPr>
                <w:rFonts w:asciiTheme="minorHAnsi" w:hAnsiTheme="minorHAnsi" w:cstheme="minorHAnsi"/>
                <w:noProof/>
                <w:webHidden/>
              </w:rPr>
              <w:fldChar w:fldCharType="begin"/>
            </w:r>
            <w:r w:rsidR="00EF5C71" w:rsidRPr="00EF5C71">
              <w:rPr>
                <w:rFonts w:asciiTheme="minorHAnsi" w:hAnsiTheme="minorHAnsi" w:cstheme="minorHAnsi"/>
                <w:noProof/>
                <w:webHidden/>
              </w:rPr>
              <w:instrText xml:space="preserve"> PAGEREF _Toc171595965 \h </w:instrText>
            </w:r>
            <w:r w:rsidR="00EF5C71" w:rsidRPr="00EF5C71">
              <w:rPr>
                <w:rFonts w:asciiTheme="minorHAnsi" w:hAnsiTheme="minorHAnsi" w:cstheme="minorHAnsi"/>
                <w:noProof/>
                <w:webHidden/>
              </w:rPr>
            </w:r>
            <w:r w:rsidR="00EF5C71" w:rsidRPr="00EF5C71">
              <w:rPr>
                <w:rFonts w:asciiTheme="minorHAnsi" w:hAnsiTheme="minorHAnsi" w:cstheme="minorHAnsi"/>
                <w:noProof/>
                <w:webHidden/>
              </w:rPr>
              <w:fldChar w:fldCharType="separate"/>
            </w:r>
            <w:r w:rsidR="00EF5C71" w:rsidRPr="00EF5C71">
              <w:rPr>
                <w:rFonts w:asciiTheme="minorHAnsi" w:hAnsiTheme="minorHAnsi" w:cstheme="minorHAnsi"/>
                <w:noProof/>
                <w:webHidden/>
              </w:rPr>
              <w:t>6</w:t>
            </w:r>
            <w:r w:rsidR="00EF5C71" w:rsidRPr="00EF5C71">
              <w:rPr>
                <w:rFonts w:asciiTheme="minorHAnsi" w:hAnsiTheme="minorHAnsi" w:cstheme="minorHAnsi"/>
                <w:noProof/>
                <w:webHidden/>
              </w:rPr>
              <w:fldChar w:fldCharType="end"/>
            </w:r>
          </w:hyperlink>
        </w:p>
        <w:p w14:paraId="5A39BBE3" w14:textId="2320454F" w:rsidR="00A861CC" w:rsidRPr="00C206C8" w:rsidRDefault="00A861CC">
          <w:pPr>
            <w:rPr>
              <w:rFonts w:asciiTheme="minorHAnsi" w:hAnsiTheme="minorHAnsi" w:cstheme="minorHAnsi"/>
            </w:rPr>
          </w:pPr>
          <w:r w:rsidRPr="00EF5C71">
            <w:rPr>
              <w:rFonts w:asciiTheme="minorHAnsi" w:hAnsiTheme="minorHAnsi" w:cstheme="minorHAnsi"/>
              <w:b/>
              <w:bCs/>
              <w:noProof/>
            </w:rPr>
            <w:fldChar w:fldCharType="end"/>
          </w:r>
        </w:p>
      </w:sdtContent>
    </w:sdt>
    <w:p w14:paraId="41C8F396" w14:textId="77777777" w:rsidR="00A861CC" w:rsidRPr="00C206C8" w:rsidRDefault="00A861CC">
      <w:pPr>
        <w:rPr>
          <w:rFonts w:asciiTheme="minorHAnsi" w:eastAsiaTheme="majorEastAsia" w:hAnsiTheme="minorHAnsi" w:cstheme="minorHAnsi"/>
          <w:b/>
          <w:bCs/>
          <w:sz w:val="28"/>
          <w:szCs w:val="28"/>
        </w:rPr>
      </w:pPr>
      <w:r w:rsidRPr="00C206C8">
        <w:rPr>
          <w:rFonts w:asciiTheme="minorHAnsi" w:hAnsiTheme="minorHAnsi" w:cstheme="minorHAnsi"/>
        </w:rPr>
        <w:br w:type="page"/>
      </w:r>
    </w:p>
    <w:p w14:paraId="3E7A9F1C" w14:textId="77777777" w:rsidR="001A4BBE" w:rsidRPr="00C206C8" w:rsidRDefault="001A4BBE" w:rsidP="00C4544D">
      <w:pPr>
        <w:pStyle w:val="Heading1"/>
        <w:numPr>
          <w:ilvl w:val="0"/>
          <w:numId w:val="15"/>
        </w:numPr>
        <w:rPr>
          <w:rFonts w:asciiTheme="minorHAnsi" w:hAnsiTheme="minorHAnsi" w:cstheme="minorHAnsi"/>
          <w:color w:val="auto"/>
          <w:sz w:val="40"/>
          <w:szCs w:val="40"/>
        </w:rPr>
      </w:pPr>
      <w:bookmarkStart w:id="0" w:name="_Toc171595953"/>
      <w:r w:rsidRPr="00C206C8">
        <w:rPr>
          <w:rFonts w:asciiTheme="minorHAnsi" w:hAnsiTheme="minorHAnsi" w:cstheme="minorHAnsi"/>
          <w:color w:val="auto"/>
          <w:sz w:val="40"/>
          <w:szCs w:val="40"/>
        </w:rPr>
        <w:lastRenderedPageBreak/>
        <w:t>Introduction</w:t>
      </w:r>
      <w:bookmarkEnd w:id="0"/>
    </w:p>
    <w:p w14:paraId="72A3D3EC" w14:textId="77777777" w:rsidR="001A4BBE" w:rsidRPr="00C206C8" w:rsidRDefault="001A4BBE" w:rsidP="001A4BBE">
      <w:pPr>
        <w:rPr>
          <w:rFonts w:asciiTheme="minorHAnsi" w:hAnsiTheme="minorHAnsi" w:cstheme="minorHAnsi"/>
        </w:rPr>
      </w:pPr>
    </w:p>
    <w:p w14:paraId="43DE3DC8" w14:textId="1EE5F750" w:rsidR="001A4BBE" w:rsidRPr="00C206C8" w:rsidRDefault="001A4BBE" w:rsidP="001A4BBE">
      <w:pPr>
        <w:rPr>
          <w:rFonts w:asciiTheme="minorHAnsi" w:hAnsiTheme="minorHAnsi" w:cstheme="minorHAnsi"/>
        </w:rPr>
      </w:pPr>
      <w:r w:rsidRPr="00C206C8">
        <w:rPr>
          <w:rFonts w:asciiTheme="minorHAnsi" w:hAnsiTheme="minorHAnsi" w:cstheme="minorHAnsi"/>
        </w:rPr>
        <w:t xml:space="preserve">St David’s Catholic College is committed to providing a high quality </w:t>
      </w:r>
      <w:r w:rsidR="00F140A5" w:rsidRPr="00C206C8">
        <w:rPr>
          <w:rFonts w:asciiTheme="minorHAnsi" w:hAnsiTheme="minorHAnsi" w:cstheme="minorHAnsi"/>
        </w:rPr>
        <w:t>and successful learning experience for all.</w:t>
      </w:r>
    </w:p>
    <w:p w14:paraId="2A04510D" w14:textId="02A63106" w:rsidR="00F140A5" w:rsidRPr="00C206C8" w:rsidRDefault="00F140A5" w:rsidP="001A4BBE">
      <w:pPr>
        <w:rPr>
          <w:rFonts w:asciiTheme="minorHAnsi" w:hAnsiTheme="minorHAnsi" w:cstheme="minorHAnsi"/>
        </w:rPr>
      </w:pPr>
    </w:p>
    <w:p w14:paraId="3CB369BA" w14:textId="61AA1EA3" w:rsidR="00F140A5" w:rsidRPr="00C206C8" w:rsidRDefault="00F140A5" w:rsidP="001A4BBE">
      <w:pPr>
        <w:rPr>
          <w:rFonts w:asciiTheme="minorHAnsi" w:hAnsiTheme="minorHAnsi" w:cstheme="minorHAnsi"/>
        </w:rPr>
      </w:pPr>
      <w:r w:rsidRPr="00C206C8">
        <w:rPr>
          <w:rFonts w:asciiTheme="minorHAnsi" w:hAnsiTheme="minorHAnsi" w:cstheme="minorHAnsi"/>
        </w:rPr>
        <w:t xml:space="preserve">Receiving feedback and compliments is always welcomed by the </w:t>
      </w:r>
      <w:r w:rsidR="00C206C8" w:rsidRPr="00C206C8">
        <w:rPr>
          <w:rFonts w:asciiTheme="minorHAnsi" w:hAnsiTheme="minorHAnsi" w:cstheme="minorHAnsi"/>
        </w:rPr>
        <w:t>C</w:t>
      </w:r>
      <w:r w:rsidRPr="00C206C8">
        <w:rPr>
          <w:rFonts w:asciiTheme="minorHAnsi" w:hAnsiTheme="minorHAnsi" w:cstheme="minorHAnsi"/>
        </w:rPr>
        <w:t>ollege and supports our pursuit of continuous improvement</w:t>
      </w:r>
    </w:p>
    <w:p w14:paraId="0E27B00A" w14:textId="77777777" w:rsidR="001A4BBE" w:rsidRPr="00C206C8" w:rsidRDefault="001A4BBE" w:rsidP="001A4BBE">
      <w:pPr>
        <w:rPr>
          <w:rFonts w:asciiTheme="minorHAnsi" w:hAnsiTheme="minorHAnsi" w:cstheme="minorHAnsi"/>
        </w:rPr>
      </w:pPr>
    </w:p>
    <w:p w14:paraId="2B42F2F3" w14:textId="1F45FA31" w:rsidR="00F140A5" w:rsidRPr="00C206C8" w:rsidRDefault="001A4BBE" w:rsidP="00F140A5">
      <w:pPr>
        <w:rPr>
          <w:rFonts w:asciiTheme="minorHAnsi" w:hAnsiTheme="minorHAnsi" w:cstheme="minorHAnsi"/>
        </w:rPr>
      </w:pPr>
      <w:r w:rsidRPr="00C206C8">
        <w:rPr>
          <w:rFonts w:asciiTheme="minorHAnsi" w:hAnsiTheme="minorHAnsi" w:cstheme="minorHAnsi"/>
        </w:rPr>
        <w:t xml:space="preserve">The College aims to be fair and open when dealing with any </w:t>
      </w:r>
      <w:r w:rsidR="00F140A5" w:rsidRPr="00C206C8">
        <w:rPr>
          <w:rFonts w:asciiTheme="minorHAnsi" w:hAnsiTheme="minorHAnsi" w:cstheme="minorHAnsi"/>
        </w:rPr>
        <w:t xml:space="preserve">concerns or </w:t>
      </w:r>
      <w:r w:rsidRPr="00C206C8">
        <w:rPr>
          <w:rFonts w:asciiTheme="minorHAnsi" w:hAnsiTheme="minorHAnsi" w:cstheme="minorHAnsi"/>
        </w:rPr>
        <w:t xml:space="preserve">complaints. We will give full and careful consideration to all </w:t>
      </w:r>
      <w:r w:rsidR="00F140A5" w:rsidRPr="00C206C8">
        <w:rPr>
          <w:rFonts w:asciiTheme="minorHAnsi" w:hAnsiTheme="minorHAnsi" w:cstheme="minorHAnsi"/>
        </w:rPr>
        <w:t xml:space="preserve">concerns and </w:t>
      </w:r>
      <w:r w:rsidRPr="00C206C8">
        <w:rPr>
          <w:rFonts w:asciiTheme="minorHAnsi" w:hAnsiTheme="minorHAnsi" w:cstheme="minorHAnsi"/>
        </w:rPr>
        <w:t>complaints and deal with them as swiftly as possibl</w:t>
      </w:r>
      <w:r w:rsidR="00F140A5" w:rsidRPr="00C206C8">
        <w:rPr>
          <w:rFonts w:asciiTheme="minorHAnsi" w:hAnsiTheme="minorHAnsi" w:cstheme="minorHAnsi"/>
        </w:rPr>
        <w:t>e, whilst</w:t>
      </w:r>
      <w:r w:rsidRPr="00C206C8">
        <w:rPr>
          <w:rFonts w:asciiTheme="minorHAnsi" w:hAnsiTheme="minorHAnsi" w:cstheme="minorHAnsi"/>
        </w:rPr>
        <w:t xml:space="preserve"> striving to resolve any complaint through dialogue and mutual understanding</w:t>
      </w:r>
      <w:r w:rsidR="00721A6B" w:rsidRPr="00C206C8">
        <w:rPr>
          <w:rFonts w:asciiTheme="minorHAnsi" w:hAnsiTheme="minorHAnsi" w:cstheme="minorHAnsi"/>
        </w:rPr>
        <w:t>.</w:t>
      </w:r>
    </w:p>
    <w:p w14:paraId="3D68D0A8" w14:textId="77777777" w:rsidR="00F140A5" w:rsidRPr="00C206C8" w:rsidRDefault="00F140A5" w:rsidP="00F140A5">
      <w:pPr>
        <w:rPr>
          <w:rFonts w:asciiTheme="minorHAnsi" w:hAnsiTheme="minorHAnsi" w:cstheme="minorHAnsi"/>
        </w:rPr>
      </w:pPr>
    </w:p>
    <w:p w14:paraId="60C4A93F" w14:textId="426F2846" w:rsidR="001A4BBE" w:rsidRPr="00C206C8" w:rsidRDefault="001A4BBE" w:rsidP="00F140A5">
      <w:pPr>
        <w:rPr>
          <w:rFonts w:asciiTheme="minorHAnsi" w:hAnsiTheme="minorHAnsi" w:cstheme="minorHAnsi"/>
          <w:b/>
          <w:bCs/>
          <w:sz w:val="28"/>
          <w:szCs w:val="28"/>
        </w:rPr>
      </w:pPr>
      <w:r w:rsidRPr="00C206C8">
        <w:rPr>
          <w:rFonts w:asciiTheme="minorHAnsi" w:hAnsiTheme="minorHAnsi" w:cstheme="minorHAnsi"/>
          <w:b/>
          <w:bCs/>
          <w:sz w:val="28"/>
          <w:szCs w:val="28"/>
        </w:rPr>
        <w:t xml:space="preserve">Our Commitment to You </w:t>
      </w:r>
    </w:p>
    <w:p w14:paraId="60061E4C" w14:textId="77777777" w:rsidR="001A4BBE" w:rsidRPr="00C206C8" w:rsidRDefault="001A4BBE" w:rsidP="001A4BBE">
      <w:pPr>
        <w:rPr>
          <w:rFonts w:asciiTheme="minorHAnsi" w:hAnsiTheme="minorHAnsi" w:cstheme="minorHAnsi"/>
        </w:rPr>
      </w:pPr>
    </w:p>
    <w:p w14:paraId="14848AE8" w14:textId="77777777" w:rsidR="001A4BBE" w:rsidRPr="00C206C8" w:rsidRDefault="001A4BBE" w:rsidP="001A4BBE">
      <w:pPr>
        <w:numPr>
          <w:ilvl w:val="0"/>
          <w:numId w:val="13"/>
        </w:numPr>
        <w:rPr>
          <w:rFonts w:asciiTheme="minorHAnsi" w:hAnsiTheme="minorHAnsi" w:cstheme="minorHAnsi"/>
        </w:rPr>
      </w:pPr>
      <w:r w:rsidRPr="00C206C8">
        <w:rPr>
          <w:rFonts w:asciiTheme="minorHAnsi" w:hAnsiTheme="minorHAnsi" w:cstheme="minorHAnsi"/>
        </w:rPr>
        <w:t>We will ensure that raising a concern or making a formal complaint is as easy as possible.</w:t>
      </w:r>
    </w:p>
    <w:p w14:paraId="2F013B88" w14:textId="77777777" w:rsidR="001A4BBE" w:rsidRPr="00C206C8" w:rsidRDefault="001A4BBE" w:rsidP="001A4BBE">
      <w:pPr>
        <w:numPr>
          <w:ilvl w:val="0"/>
          <w:numId w:val="13"/>
        </w:numPr>
        <w:rPr>
          <w:rFonts w:asciiTheme="minorHAnsi" w:hAnsiTheme="minorHAnsi" w:cstheme="minorHAnsi"/>
        </w:rPr>
      </w:pPr>
      <w:r w:rsidRPr="00C206C8">
        <w:rPr>
          <w:rFonts w:asciiTheme="minorHAnsi" w:hAnsiTheme="minorHAnsi" w:cstheme="minorHAnsi"/>
        </w:rPr>
        <w:t>We will treat all concerns and complaints seriously.</w:t>
      </w:r>
    </w:p>
    <w:p w14:paraId="5448A85A" w14:textId="77777777" w:rsidR="001A4BBE" w:rsidRPr="00C206C8" w:rsidRDefault="001A4BBE" w:rsidP="001A4BBE">
      <w:pPr>
        <w:numPr>
          <w:ilvl w:val="0"/>
          <w:numId w:val="13"/>
        </w:numPr>
        <w:rPr>
          <w:rFonts w:asciiTheme="minorHAnsi" w:hAnsiTheme="minorHAnsi" w:cstheme="minorHAnsi"/>
        </w:rPr>
      </w:pPr>
      <w:r w:rsidRPr="00C206C8">
        <w:rPr>
          <w:rFonts w:asciiTheme="minorHAnsi" w:hAnsiTheme="minorHAnsi" w:cstheme="minorHAnsi"/>
        </w:rPr>
        <w:t>Any complaint will be dealt with honestly, politely and in confidence.</w:t>
      </w:r>
    </w:p>
    <w:p w14:paraId="4B14DA22" w14:textId="77777777" w:rsidR="001A4BBE" w:rsidRPr="00C206C8" w:rsidRDefault="001A4BBE" w:rsidP="001A4BBE">
      <w:pPr>
        <w:numPr>
          <w:ilvl w:val="0"/>
          <w:numId w:val="13"/>
        </w:numPr>
        <w:rPr>
          <w:rFonts w:asciiTheme="minorHAnsi" w:hAnsiTheme="minorHAnsi" w:cstheme="minorHAnsi"/>
        </w:rPr>
      </w:pPr>
      <w:r w:rsidRPr="00C206C8">
        <w:rPr>
          <w:rFonts w:asciiTheme="minorHAnsi" w:hAnsiTheme="minorHAnsi" w:cstheme="minorHAnsi"/>
        </w:rPr>
        <w:t xml:space="preserve">We will deal with the concern or complaint promptly, thoroughly and impartially. </w:t>
      </w:r>
    </w:p>
    <w:p w14:paraId="5AC4B051" w14:textId="77777777" w:rsidR="001A4BBE" w:rsidRPr="00C206C8" w:rsidRDefault="001A4BBE" w:rsidP="001A4BBE">
      <w:pPr>
        <w:numPr>
          <w:ilvl w:val="0"/>
          <w:numId w:val="13"/>
        </w:numPr>
        <w:rPr>
          <w:rFonts w:asciiTheme="minorHAnsi" w:hAnsiTheme="minorHAnsi" w:cstheme="minorHAnsi"/>
        </w:rPr>
      </w:pPr>
      <w:r w:rsidRPr="00C206C8">
        <w:rPr>
          <w:rFonts w:asciiTheme="minorHAnsi" w:hAnsiTheme="minorHAnsi" w:cstheme="minorHAnsi"/>
        </w:rPr>
        <w:t>We will keep you up to date with the progress at each stage.</w:t>
      </w:r>
    </w:p>
    <w:p w14:paraId="07041C02" w14:textId="77777777" w:rsidR="001A4BBE" w:rsidRPr="00C206C8" w:rsidRDefault="001A4BBE" w:rsidP="001A4BBE">
      <w:pPr>
        <w:numPr>
          <w:ilvl w:val="0"/>
          <w:numId w:val="13"/>
        </w:numPr>
        <w:rPr>
          <w:rFonts w:asciiTheme="minorHAnsi" w:hAnsiTheme="minorHAnsi" w:cstheme="minorHAnsi"/>
        </w:rPr>
      </w:pPr>
      <w:r w:rsidRPr="00C206C8">
        <w:rPr>
          <w:rFonts w:asciiTheme="minorHAnsi" w:hAnsiTheme="minorHAnsi" w:cstheme="minorHAnsi"/>
        </w:rPr>
        <w:t>We will tell you what actions will be taken to put things right.</w:t>
      </w:r>
    </w:p>
    <w:p w14:paraId="0C588415" w14:textId="5872ED1A" w:rsidR="001A4BBE" w:rsidRPr="00C206C8" w:rsidRDefault="001A4BBE" w:rsidP="001A4BBE">
      <w:pPr>
        <w:numPr>
          <w:ilvl w:val="0"/>
          <w:numId w:val="13"/>
        </w:numPr>
        <w:rPr>
          <w:rFonts w:asciiTheme="minorHAnsi" w:hAnsiTheme="minorHAnsi" w:cstheme="minorHAnsi"/>
        </w:rPr>
      </w:pPr>
      <w:r w:rsidRPr="00C206C8">
        <w:rPr>
          <w:rFonts w:asciiTheme="minorHAnsi" w:hAnsiTheme="minorHAnsi" w:cstheme="minorHAnsi"/>
        </w:rPr>
        <w:t xml:space="preserve">All complaints will be recorded on a complaints log and will be reported to the </w:t>
      </w:r>
      <w:r w:rsidR="00721A6B" w:rsidRPr="00C206C8">
        <w:rPr>
          <w:rFonts w:asciiTheme="minorHAnsi" w:hAnsiTheme="minorHAnsi" w:cstheme="minorHAnsi"/>
        </w:rPr>
        <w:t xml:space="preserve">senior leadership team and </w:t>
      </w:r>
      <w:r w:rsidRPr="00C206C8">
        <w:rPr>
          <w:rFonts w:asciiTheme="minorHAnsi" w:hAnsiTheme="minorHAnsi" w:cstheme="minorHAnsi"/>
        </w:rPr>
        <w:t xml:space="preserve">governing body on a regular basis. </w:t>
      </w:r>
    </w:p>
    <w:p w14:paraId="798844E1" w14:textId="4BFEE07D" w:rsidR="001A4BBE" w:rsidRPr="00C206C8" w:rsidRDefault="001A4BBE" w:rsidP="001A4BBE">
      <w:pPr>
        <w:numPr>
          <w:ilvl w:val="0"/>
          <w:numId w:val="13"/>
        </w:numPr>
        <w:rPr>
          <w:rFonts w:asciiTheme="minorHAnsi" w:hAnsiTheme="minorHAnsi" w:cstheme="minorHAnsi"/>
        </w:rPr>
      </w:pPr>
      <w:r w:rsidRPr="00C206C8">
        <w:rPr>
          <w:rFonts w:asciiTheme="minorHAnsi" w:hAnsiTheme="minorHAnsi" w:cstheme="minorHAnsi"/>
        </w:rPr>
        <w:t xml:space="preserve">We </w:t>
      </w:r>
      <w:r w:rsidR="00A861CC" w:rsidRPr="00C206C8">
        <w:rPr>
          <w:rFonts w:asciiTheme="minorHAnsi" w:hAnsiTheme="minorHAnsi" w:cstheme="minorHAnsi"/>
        </w:rPr>
        <w:t xml:space="preserve">will </w:t>
      </w:r>
      <w:r w:rsidRPr="00C206C8">
        <w:rPr>
          <w:rFonts w:asciiTheme="minorHAnsi" w:hAnsiTheme="minorHAnsi" w:cstheme="minorHAnsi"/>
        </w:rPr>
        <w:t>learn from concerns raised and complaints made and use the</w:t>
      </w:r>
      <w:r w:rsidR="00A861CC" w:rsidRPr="00C206C8">
        <w:rPr>
          <w:rFonts w:asciiTheme="minorHAnsi" w:hAnsiTheme="minorHAnsi" w:cstheme="minorHAnsi"/>
        </w:rPr>
        <w:t>m to improve our service</w:t>
      </w:r>
      <w:r w:rsidRPr="00C206C8">
        <w:rPr>
          <w:rFonts w:asciiTheme="minorHAnsi" w:hAnsiTheme="minorHAnsi" w:cstheme="minorHAnsi"/>
        </w:rPr>
        <w:t xml:space="preserve">. </w:t>
      </w:r>
    </w:p>
    <w:p w14:paraId="0BF6FC12" w14:textId="56D08FDE" w:rsidR="00721A6B" w:rsidRPr="00C206C8" w:rsidRDefault="00721A6B" w:rsidP="001A4BBE">
      <w:pPr>
        <w:numPr>
          <w:ilvl w:val="0"/>
          <w:numId w:val="13"/>
        </w:numPr>
        <w:rPr>
          <w:rFonts w:asciiTheme="minorHAnsi" w:hAnsiTheme="minorHAnsi" w:cstheme="minorHAnsi"/>
        </w:rPr>
      </w:pPr>
      <w:r w:rsidRPr="00C206C8">
        <w:rPr>
          <w:rFonts w:asciiTheme="minorHAnsi" w:hAnsiTheme="minorHAnsi" w:cstheme="minorHAnsi"/>
        </w:rPr>
        <w:t>Whilst we will handle all complaints discreetly, if a complaint is made about a member of staff, we will need to share the concerns with them as part of the investigation, and invite their view of what happened.</w:t>
      </w:r>
    </w:p>
    <w:p w14:paraId="44EAFD9C" w14:textId="77777777" w:rsidR="00A861CC" w:rsidRPr="00C206C8" w:rsidRDefault="00A861CC" w:rsidP="001A4BBE">
      <w:pPr>
        <w:rPr>
          <w:rFonts w:asciiTheme="minorHAnsi" w:hAnsiTheme="minorHAnsi" w:cstheme="minorHAnsi"/>
        </w:rPr>
      </w:pPr>
    </w:p>
    <w:p w14:paraId="5605DF70" w14:textId="1A2C256C" w:rsidR="001A4BBE" w:rsidRPr="00C206C8" w:rsidRDefault="001A4BBE" w:rsidP="00A861CC">
      <w:pPr>
        <w:pStyle w:val="Subtitle"/>
        <w:rPr>
          <w:rFonts w:asciiTheme="minorHAnsi" w:hAnsiTheme="minorHAnsi" w:cstheme="minorHAnsi"/>
          <w:color w:val="auto"/>
        </w:rPr>
      </w:pPr>
      <w:bookmarkStart w:id="1" w:name="_Hlk171591197"/>
      <w:r w:rsidRPr="00C206C8">
        <w:rPr>
          <w:rFonts w:asciiTheme="minorHAnsi" w:hAnsiTheme="minorHAnsi" w:cstheme="minorHAnsi"/>
          <w:color w:val="auto"/>
        </w:rPr>
        <w:t>.</w:t>
      </w:r>
    </w:p>
    <w:bookmarkEnd w:id="1"/>
    <w:p w14:paraId="4B94D5A5" w14:textId="77777777" w:rsidR="003D6E22" w:rsidRPr="00C206C8" w:rsidRDefault="003D6E22" w:rsidP="003F2DDA">
      <w:pPr>
        <w:rPr>
          <w:rFonts w:asciiTheme="minorHAnsi" w:eastAsiaTheme="majorEastAsia" w:hAnsiTheme="minorHAnsi" w:cstheme="minorHAnsi"/>
          <w:b/>
          <w:bCs/>
          <w:sz w:val="28"/>
          <w:szCs w:val="28"/>
        </w:rPr>
      </w:pPr>
    </w:p>
    <w:p w14:paraId="3DEEC669" w14:textId="77777777" w:rsidR="0085410F" w:rsidRPr="00C206C8" w:rsidRDefault="0085410F">
      <w:pPr>
        <w:rPr>
          <w:rFonts w:asciiTheme="minorHAnsi" w:eastAsiaTheme="majorEastAsia" w:hAnsiTheme="minorHAnsi" w:cstheme="minorHAnsi"/>
          <w:b/>
          <w:bCs/>
          <w:sz w:val="28"/>
          <w:szCs w:val="28"/>
        </w:rPr>
      </w:pPr>
      <w:r w:rsidRPr="00C206C8">
        <w:rPr>
          <w:rFonts w:asciiTheme="minorHAnsi" w:eastAsiaTheme="majorEastAsia" w:hAnsiTheme="minorHAnsi" w:cstheme="minorHAnsi"/>
          <w:b/>
          <w:bCs/>
          <w:sz w:val="28"/>
          <w:szCs w:val="28"/>
        </w:rPr>
        <w:br w:type="page"/>
      </w:r>
    </w:p>
    <w:p w14:paraId="2FF9FD25" w14:textId="4A81071F" w:rsidR="003F2DDA" w:rsidRPr="00C206C8" w:rsidRDefault="003F2DDA" w:rsidP="00C206C8">
      <w:pPr>
        <w:pStyle w:val="Heading1"/>
        <w:numPr>
          <w:ilvl w:val="0"/>
          <w:numId w:val="15"/>
        </w:numPr>
        <w:rPr>
          <w:rFonts w:asciiTheme="minorHAnsi" w:hAnsiTheme="minorHAnsi" w:cstheme="minorHAnsi"/>
          <w:color w:val="auto"/>
          <w:sz w:val="40"/>
          <w:szCs w:val="40"/>
        </w:rPr>
      </w:pPr>
      <w:bookmarkStart w:id="2" w:name="_Toc171595954"/>
      <w:r w:rsidRPr="00C206C8">
        <w:rPr>
          <w:rFonts w:asciiTheme="minorHAnsi" w:hAnsiTheme="minorHAnsi" w:cstheme="minorHAnsi"/>
          <w:color w:val="auto"/>
          <w:sz w:val="40"/>
          <w:szCs w:val="40"/>
        </w:rPr>
        <w:lastRenderedPageBreak/>
        <w:t xml:space="preserve">How the College Defines a Complaint </w:t>
      </w:r>
      <w:r w:rsidR="00721A6B" w:rsidRPr="00C206C8">
        <w:rPr>
          <w:rFonts w:asciiTheme="minorHAnsi" w:hAnsiTheme="minorHAnsi" w:cstheme="minorHAnsi"/>
          <w:color w:val="auto"/>
          <w:sz w:val="40"/>
          <w:szCs w:val="40"/>
        </w:rPr>
        <w:t>or Concern</w:t>
      </w:r>
      <w:bookmarkEnd w:id="2"/>
    </w:p>
    <w:p w14:paraId="3656B9AB" w14:textId="77777777" w:rsidR="003F2DDA" w:rsidRPr="00C206C8" w:rsidRDefault="003F2DDA" w:rsidP="003F2DDA">
      <w:pPr>
        <w:rPr>
          <w:rFonts w:asciiTheme="minorHAnsi" w:hAnsiTheme="minorHAnsi" w:cstheme="minorHAnsi"/>
        </w:rPr>
      </w:pPr>
    </w:p>
    <w:p w14:paraId="589494E1" w14:textId="4893004E" w:rsidR="003F2DDA" w:rsidRPr="00C206C8" w:rsidRDefault="003F2DDA" w:rsidP="003F2DDA">
      <w:pPr>
        <w:rPr>
          <w:rFonts w:asciiTheme="minorHAnsi" w:hAnsiTheme="minorHAnsi" w:cstheme="minorHAnsi"/>
        </w:rPr>
      </w:pPr>
      <w:r w:rsidRPr="00C206C8">
        <w:rPr>
          <w:rFonts w:asciiTheme="minorHAnsi" w:hAnsiTheme="minorHAnsi" w:cstheme="minorHAnsi"/>
        </w:rPr>
        <w:t xml:space="preserve">The </w:t>
      </w:r>
      <w:r w:rsidR="00721A6B" w:rsidRPr="00C206C8">
        <w:rPr>
          <w:rFonts w:asciiTheme="minorHAnsi" w:hAnsiTheme="minorHAnsi" w:cstheme="minorHAnsi"/>
        </w:rPr>
        <w:t>C</w:t>
      </w:r>
      <w:r w:rsidRPr="00C206C8">
        <w:rPr>
          <w:rFonts w:asciiTheme="minorHAnsi" w:hAnsiTheme="minorHAnsi" w:cstheme="minorHAnsi"/>
        </w:rPr>
        <w:t xml:space="preserve">ollege define a complaint </w:t>
      </w:r>
      <w:r w:rsidR="00721A6B" w:rsidRPr="00C206C8">
        <w:rPr>
          <w:rFonts w:asciiTheme="minorHAnsi" w:hAnsiTheme="minorHAnsi" w:cstheme="minorHAnsi"/>
        </w:rPr>
        <w:t xml:space="preserve">or </w:t>
      </w:r>
      <w:r w:rsidR="00832217" w:rsidRPr="00C206C8">
        <w:rPr>
          <w:rFonts w:asciiTheme="minorHAnsi" w:hAnsiTheme="minorHAnsi" w:cstheme="minorHAnsi"/>
        </w:rPr>
        <w:t>c</w:t>
      </w:r>
      <w:r w:rsidR="00721A6B" w:rsidRPr="00C206C8">
        <w:rPr>
          <w:rFonts w:asciiTheme="minorHAnsi" w:hAnsiTheme="minorHAnsi" w:cstheme="minorHAnsi"/>
        </w:rPr>
        <w:t xml:space="preserve">oncern </w:t>
      </w:r>
      <w:r w:rsidRPr="00C206C8">
        <w:rPr>
          <w:rFonts w:asciiTheme="minorHAnsi" w:hAnsiTheme="minorHAnsi" w:cstheme="minorHAnsi"/>
        </w:rPr>
        <w:t>as</w:t>
      </w:r>
      <w:r w:rsidR="00721A6B" w:rsidRPr="00C206C8">
        <w:rPr>
          <w:rFonts w:asciiTheme="minorHAnsi" w:hAnsiTheme="minorHAnsi" w:cstheme="minorHAnsi"/>
        </w:rPr>
        <w:t>:</w:t>
      </w:r>
      <w:r w:rsidRPr="00C206C8">
        <w:rPr>
          <w:rFonts w:asciiTheme="minorHAnsi" w:hAnsiTheme="minorHAnsi" w:cstheme="minorHAnsi"/>
        </w:rPr>
        <w:t xml:space="preserve"> </w:t>
      </w:r>
    </w:p>
    <w:p w14:paraId="45FB0818" w14:textId="77777777" w:rsidR="003F2DDA" w:rsidRPr="00C206C8" w:rsidRDefault="003F2DDA" w:rsidP="003F2DDA">
      <w:pPr>
        <w:rPr>
          <w:rFonts w:asciiTheme="minorHAnsi" w:hAnsiTheme="minorHAnsi" w:cstheme="minorHAnsi"/>
        </w:rPr>
      </w:pPr>
    </w:p>
    <w:p w14:paraId="1D3B1FF8" w14:textId="77777777" w:rsidR="003F2DDA" w:rsidRPr="00C206C8" w:rsidRDefault="003F2DDA" w:rsidP="003F2DDA">
      <w:pPr>
        <w:pStyle w:val="ListParagraph"/>
        <w:ind w:left="0"/>
        <w:rPr>
          <w:rFonts w:asciiTheme="minorHAnsi" w:hAnsiTheme="minorHAnsi" w:cstheme="minorHAnsi"/>
          <w:bCs/>
        </w:rPr>
      </w:pPr>
      <w:r w:rsidRPr="00C206C8">
        <w:rPr>
          <w:rFonts w:asciiTheme="minorHAnsi" w:hAnsiTheme="minorHAnsi" w:cstheme="minorHAnsi"/>
          <w:bCs/>
        </w:rPr>
        <w:t xml:space="preserve">‘An expression of dissatisfaction by one or more </w:t>
      </w:r>
      <w:r w:rsidR="00361DAD" w:rsidRPr="00C206C8">
        <w:rPr>
          <w:rFonts w:asciiTheme="minorHAnsi" w:hAnsiTheme="minorHAnsi" w:cstheme="minorHAnsi"/>
          <w:bCs/>
        </w:rPr>
        <w:t xml:space="preserve">learners </w:t>
      </w:r>
      <w:r w:rsidRPr="00C206C8">
        <w:rPr>
          <w:rFonts w:asciiTheme="minorHAnsi" w:hAnsiTheme="minorHAnsi" w:cstheme="minorHAnsi"/>
          <w:bCs/>
        </w:rPr>
        <w:t>or stakeholders on their behalf, about the College’s action or lack of action, or about the standard of service provided by the College’.</w:t>
      </w:r>
    </w:p>
    <w:p w14:paraId="2452A22F" w14:textId="2402FD4C" w:rsidR="00ED54B8" w:rsidRPr="00C206C8" w:rsidRDefault="00ED54B8" w:rsidP="00C4544D">
      <w:pPr>
        <w:pStyle w:val="Heading1"/>
        <w:numPr>
          <w:ilvl w:val="0"/>
          <w:numId w:val="15"/>
        </w:numPr>
        <w:rPr>
          <w:rFonts w:asciiTheme="minorHAnsi" w:hAnsiTheme="minorHAnsi" w:cstheme="minorHAnsi"/>
          <w:color w:val="auto"/>
          <w:sz w:val="40"/>
          <w:szCs w:val="40"/>
        </w:rPr>
      </w:pPr>
      <w:bookmarkStart w:id="3" w:name="_Toc171595955"/>
      <w:r w:rsidRPr="00C206C8">
        <w:rPr>
          <w:rFonts w:asciiTheme="minorHAnsi" w:hAnsiTheme="minorHAnsi" w:cstheme="minorHAnsi"/>
          <w:color w:val="auto"/>
          <w:sz w:val="40"/>
          <w:szCs w:val="40"/>
        </w:rPr>
        <w:t>What You Can Complain</w:t>
      </w:r>
      <w:r w:rsidR="00721A6B" w:rsidRPr="00C206C8">
        <w:rPr>
          <w:rFonts w:asciiTheme="minorHAnsi" w:hAnsiTheme="minorHAnsi" w:cstheme="minorHAnsi"/>
          <w:color w:val="auto"/>
          <w:sz w:val="40"/>
          <w:szCs w:val="40"/>
        </w:rPr>
        <w:t xml:space="preserve"> or voice a Concern</w:t>
      </w:r>
      <w:r w:rsidRPr="00C206C8">
        <w:rPr>
          <w:rFonts w:asciiTheme="minorHAnsi" w:hAnsiTheme="minorHAnsi" w:cstheme="minorHAnsi"/>
          <w:color w:val="auto"/>
          <w:sz w:val="40"/>
          <w:szCs w:val="40"/>
        </w:rPr>
        <w:t xml:space="preserve"> about</w:t>
      </w:r>
      <w:bookmarkEnd w:id="3"/>
    </w:p>
    <w:p w14:paraId="049F31CB" w14:textId="77777777" w:rsidR="00ED54B8" w:rsidRPr="00C206C8" w:rsidRDefault="00ED54B8" w:rsidP="00ED54B8">
      <w:pPr>
        <w:rPr>
          <w:rFonts w:asciiTheme="minorHAnsi" w:hAnsiTheme="minorHAnsi" w:cstheme="minorHAnsi"/>
        </w:rPr>
      </w:pPr>
    </w:p>
    <w:p w14:paraId="665BA603" w14:textId="47E266AE" w:rsidR="001A4BBE" w:rsidRPr="00C206C8" w:rsidRDefault="00ED54B8" w:rsidP="001A4BBE">
      <w:pPr>
        <w:rPr>
          <w:rFonts w:asciiTheme="minorHAnsi" w:hAnsiTheme="minorHAnsi" w:cstheme="minorHAnsi"/>
          <w:u w:val="single"/>
        </w:rPr>
      </w:pPr>
      <w:r w:rsidRPr="00C206C8">
        <w:rPr>
          <w:rFonts w:asciiTheme="minorHAnsi" w:hAnsiTheme="minorHAnsi" w:cstheme="minorHAnsi"/>
        </w:rPr>
        <w:t xml:space="preserve">You can make a complaint </w:t>
      </w:r>
      <w:r w:rsidR="00721A6B" w:rsidRPr="00C206C8">
        <w:rPr>
          <w:rFonts w:asciiTheme="minorHAnsi" w:hAnsiTheme="minorHAnsi" w:cstheme="minorHAnsi"/>
        </w:rPr>
        <w:t xml:space="preserve">or raise a concern </w:t>
      </w:r>
      <w:r w:rsidRPr="00C206C8">
        <w:rPr>
          <w:rFonts w:asciiTheme="minorHAnsi" w:hAnsiTheme="minorHAnsi" w:cstheme="minorHAnsi"/>
        </w:rPr>
        <w:t xml:space="preserve">about any aspect of our services including teaching and training, support and services, advice and guidance and College facilities. You can also complain </w:t>
      </w:r>
      <w:r w:rsidR="00721A6B" w:rsidRPr="00C206C8">
        <w:rPr>
          <w:rFonts w:asciiTheme="minorHAnsi" w:hAnsiTheme="minorHAnsi" w:cstheme="minorHAnsi"/>
        </w:rPr>
        <w:t xml:space="preserve">or raise </w:t>
      </w:r>
      <w:r w:rsidR="00832217" w:rsidRPr="00C206C8">
        <w:rPr>
          <w:rFonts w:asciiTheme="minorHAnsi" w:hAnsiTheme="minorHAnsi" w:cstheme="minorHAnsi"/>
        </w:rPr>
        <w:t xml:space="preserve">a concern </w:t>
      </w:r>
      <w:r w:rsidRPr="00C206C8">
        <w:rPr>
          <w:rFonts w:asciiTheme="minorHAnsi" w:hAnsiTheme="minorHAnsi" w:cstheme="minorHAnsi"/>
        </w:rPr>
        <w:t>if you feel you have been treated unfairly or inappropriately.</w:t>
      </w:r>
      <w:r w:rsidR="00760C8F" w:rsidRPr="00C206C8">
        <w:rPr>
          <w:rFonts w:asciiTheme="minorHAnsi" w:hAnsiTheme="minorHAnsi" w:cstheme="minorHAnsi"/>
        </w:rPr>
        <w:t xml:space="preserve"> </w:t>
      </w:r>
      <w:r w:rsidR="00760C8F" w:rsidRPr="00C206C8">
        <w:rPr>
          <w:rFonts w:asciiTheme="minorHAnsi" w:hAnsiTheme="minorHAnsi" w:cstheme="minorHAnsi"/>
          <w:u w:val="single"/>
        </w:rPr>
        <w:t>See appendix for the types of thing</w:t>
      </w:r>
      <w:r w:rsidR="00721A6B" w:rsidRPr="00C206C8">
        <w:rPr>
          <w:rFonts w:asciiTheme="minorHAnsi" w:hAnsiTheme="minorHAnsi" w:cstheme="minorHAnsi"/>
          <w:u w:val="single"/>
        </w:rPr>
        <w:t>s</w:t>
      </w:r>
      <w:r w:rsidR="00760C8F" w:rsidRPr="00C206C8">
        <w:rPr>
          <w:rFonts w:asciiTheme="minorHAnsi" w:hAnsiTheme="minorHAnsi" w:cstheme="minorHAnsi"/>
          <w:u w:val="single"/>
        </w:rPr>
        <w:t xml:space="preserve"> you can complaint</w:t>
      </w:r>
      <w:r w:rsidR="00832217" w:rsidRPr="00C206C8">
        <w:rPr>
          <w:rFonts w:asciiTheme="minorHAnsi" w:hAnsiTheme="minorHAnsi" w:cstheme="minorHAnsi"/>
          <w:u w:val="single"/>
        </w:rPr>
        <w:t xml:space="preserve"> or raise concerns</w:t>
      </w:r>
      <w:r w:rsidR="00760C8F" w:rsidRPr="00C206C8">
        <w:rPr>
          <w:rFonts w:asciiTheme="minorHAnsi" w:hAnsiTheme="minorHAnsi" w:cstheme="minorHAnsi"/>
          <w:u w:val="single"/>
        </w:rPr>
        <w:t xml:space="preserve"> about and those </w:t>
      </w:r>
      <w:r w:rsidR="00832217" w:rsidRPr="00C206C8">
        <w:rPr>
          <w:rFonts w:asciiTheme="minorHAnsi" w:hAnsiTheme="minorHAnsi" w:cstheme="minorHAnsi"/>
          <w:u w:val="single"/>
        </w:rPr>
        <w:t>that aren’t covered by this policy.</w:t>
      </w:r>
    </w:p>
    <w:p w14:paraId="2A59B15E" w14:textId="363AE50A" w:rsidR="003F2DDA" w:rsidRPr="00C206C8" w:rsidRDefault="001A4BBE" w:rsidP="00C206C8">
      <w:pPr>
        <w:pStyle w:val="Heading1"/>
        <w:numPr>
          <w:ilvl w:val="0"/>
          <w:numId w:val="15"/>
        </w:numPr>
        <w:rPr>
          <w:rFonts w:asciiTheme="minorHAnsi" w:hAnsiTheme="minorHAnsi" w:cstheme="minorHAnsi"/>
          <w:color w:val="auto"/>
          <w:sz w:val="40"/>
          <w:szCs w:val="40"/>
        </w:rPr>
      </w:pPr>
      <w:bookmarkStart w:id="4" w:name="_Toc171595956"/>
      <w:bookmarkStart w:id="5" w:name="_Hlk171595139"/>
      <w:r w:rsidRPr="00C206C8">
        <w:rPr>
          <w:rFonts w:asciiTheme="minorHAnsi" w:hAnsiTheme="minorHAnsi" w:cstheme="minorHAnsi"/>
          <w:color w:val="auto"/>
          <w:sz w:val="40"/>
          <w:szCs w:val="40"/>
        </w:rPr>
        <w:t>The Complaints</w:t>
      </w:r>
      <w:r w:rsidR="00832217" w:rsidRPr="00C206C8">
        <w:rPr>
          <w:rFonts w:asciiTheme="minorHAnsi" w:hAnsiTheme="minorHAnsi" w:cstheme="minorHAnsi"/>
          <w:color w:val="auto"/>
          <w:sz w:val="40"/>
          <w:szCs w:val="40"/>
        </w:rPr>
        <w:t xml:space="preserve"> and Concerns</w:t>
      </w:r>
      <w:r w:rsidRPr="00C206C8">
        <w:rPr>
          <w:rFonts w:asciiTheme="minorHAnsi" w:hAnsiTheme="minorHAnsi" w:cstheme="minorHAnsi"/>
          <w:color w:val="auto"/>
          <w:sz w:val="40"/>
          <w:szCs w:val="40"/>
        </w:rPr>
        <w:t xml:space="preserve"> Process</w:t>
      </w:r>
      <w:bookmarkEnd w:id="4"/>
      <w:r w:rsidRPr="00C206C8">
        <w:rPr>
          <w:rFonts w:asciiTheme="minorHAnsi" w:hAnsiTheme="minorHAnsi" w:cstheme="minorHAnsi"/>
          <w:color w:val="auto"/>
          <w:sz w:val="40"/>
          <w:szCs w:val="40"/>
        </w:rPr>
        <w:t xml:space="preserve"> </w:t>
      </w:r>
    </w:p>
    <w:bookmarkEnd w:id="5"/>
    <w:p w14:paraId="53128261" w14:textId="77777777" w:rsidR="003F2DDA" w:rsidRPr="00C206C8" w:rsidRDefault="003F2DDA" w:rsidP="003F2DDA">
      <w:pPr>
        <w:autoSpaceDE w:val="0"/>
        <w:autoSpaceDN w:val="0"/>
        <w:adjustRightInd w:val="0"/>
        <w:rPr>
          <w:rFonts w:asciiTheme="minorHAnsi" w:hAnsiTheme="minorHAnsi" w:cstheme="minorHAnsi"/>
          <w:b/>
          <w:bCs/>
          <w:lang w:eastAsia="en-GB"/>
        </w:rPr>
      </w:pPr>
    </w:p>
    <w:p w14:paraId="4DE35458" w14:textId="7372AE5C" w:rsidR="003F2DDA" w:rsidRPr="00EF5C71" w:rsidRDefault="00C206C8" w:rsidP="00EF5C71">
      <w:pPr>
        <w:pStyle w:val="Heading2"/>
        <w:rPr>
          <w:rFonts w:asciiTheme="minorHAnsi" w:hAnsiTheme="minorHAnsi" w:cstheme="minorHAnsi"/>
          <w:color w:val="auto"/>
          <w:sz w:val="28"/>
          <w:szCs w:val="28"/>
        </w:rPr>
      </w:pPr>
      <w:bookmarkStart w:id="6" w:name="_Toc171595957"/>
      <w:r w:rsidRPr="00EF5C71">
        <w:rPr>
          <w:rFonts w:asciiTheme="minorHAnsi" w:hAnsiTheme="minorHAnsi" w:cstheme="minorHAnsi"/>
          <w:color w:val="auto"/>
          <w:sz w:val="28"/>
          <w:szCs w:val="28"/>
        </w:rPr>
        <w:t xml:space="preserve">4.1 </w:t>
      </w:r>
      <w:r w:rsidR="003D6E22" w:rsidRPr="00EF5C71">
        <w:rPr>
          <w:rFonts w:asciiTheme="minorHAnsi" w:hAnsiTheme="minorHAnsi" w:cstheme="minorHAnsi"/>
          <w:color w:val="auto"/>
          <w:sz w:val="28"/>
          <w:szCs w:val="28"/>
        </w:rPr>
        <w:t>Stage 1 - Front Line Resolution</w:t>
      </w:r>
      <w:bookmarkEnd w:id="6"/>
    </w:p>
    <w:p w14:paraId="62486C05" w14:textId="77777777" w:rsidR="003F2DDA" w:rsidRPr="00C206C8" w:rsidRDefault="003F2DDA" w:rsidP="003F2DDA">
      <w:pPr>
        <w:autoSpaceDE w:val="0"/>
        <w:autoSpaceDN w:val="0"/>
        <w:adjustRightInd w:val="0"/>
        <w:rPr>
          <w:rFonts w:asciiTheme="minorHAnsi" w:hAnsiTheme="minorHAnsi" w:cstheme="minorHAnsi"/>
          <w:sz w:val="20"/>
          <w:szCs w:val="20"/>
          <w:lang w:eastAsia="en-GB"/>
        </w:rPr>
      </w:pPr>
    </w:p>
    <w:p w14:paraId="070B3366" w14:textId="1F39F389" w:rsidR="003F2DDA" w:rsidRPr="00C206C8" w:rsidRDefault="003F2DDA" w:rsidP="003F2DDA">
      <w:pPr>
        <w:autoSpaceDE w:val="0"/>
        <w:autoSpaceDN w:val="0"/>
        <w:adjustRightInd w:val="0"/>
        <w:rPr>
          <w:rFonts w:asciiTheme="minorHAnsi" w:hAnsiTheme="minorHAnsi" w:cstheme="minorHAnsi"/>
        </w:rPr>
      </w:pPr>
      <w:r w:rsidRPr="00C206C8">
        <w:rPr>
          <w:rFonts w:asciiTheme="minorHAnsi" w:hAnsiTheme="minorHAnsi" w:cstheme="minorHAnsi"/>
        </w:rPr>
        <w:t>We aim to resolve</w:t>
      </w:r>
      <w:r w:rsidR="00832217" w:rsidRPr="00C206C8">
        <w:rPr>
          <w:rFonts w:asciiTheme="minorHAnsi" w:hAnsiTheme="minorHAnsi" w:cstheme="minorHAnsi"/>
        </w:rPr>
        <w:t xml:space="preserve"> concerns and complaints </w:t>
      </w:r>
      <w:r w:rsidRPr="00C206C8">
        <w:rPr>
          <w:rFonts w:asciiTheme="minorHAnsi" w:hAnsiTheme="minorHAnsi" w:cstheme="minorHAnsi"/>
        </w:rPr>
        <w:t xml:space="preserve">quickly and close to where we provided the service. This could mean an on-the-spot apology and explanation if something has clearly gone wrong and immediate action to resolve the problem. This </w:t>
      </w:r>
      <w:r w:rsidR="00832217" w:rsidRPr="00C206C8">
        <w:rPr>
          <w:rFonts w:asciiTheme="minorHAnsi" w:hAnsiTheme="minorHAnsi" w:cstheme="minorHAnsi"/>
        </w:rPr>
        <w:t xml:space="preserve">is </w:t>
      </w:r>
      <w:r w:rsidRPr="00C206C8">
        <w:rPr>
          <w:rFonts w:asciiTheme="minorHAnsi" w:hAnsiTheme="minorHAnsi" w:cstheme="minorHAnsi"/>
        </w:rPr>
        <w:t>where issues are straightforward and easily resolved</w:t>
      </w:r>
      <w:r w:rsidR="00832217" w:rsidRPr="00C206C8">
        <w:rPr>
          <w:rFonts w:asciiTheme="minorHAnsi" w:hAnsiTheme="minorHAnsi" w:cstheme="minorHAnsi"/>
        </w:rPr>
        <w:t>;</w:t>
      </w:r>
      <w:r w:rsidRPr="00C206C8">
        <w:rPr>
          <w:rFonts w:asciiTheme="minorHAnsi" w:hAnsiTheme="minorHAnsi" w:cstheme="minorHAnsi"/>
        </w:rPr>
        <w:t xml:space="preserve"> requiring little or no investigation and we </w:t>
      </w:r>
      <w:r w:rsidR="00832217" w:rsidRPr="00C206C8">
        <w:rPr>
          <w:rFonts w:asciiTheme="minorHAnsi" w:hAnsiTheme="minorHAnsi" w:cstheme="minorHAnsi"/>
        </w:rPr>
        <w:t>will endeavour to</w:t>
      </w:r>
      <w:r w:rsidRPr="00C206C8">
        <w:rPr>
          <w:rFonts w:asciiTheme="minorHAnsi" w:hAnsiTheme="minorHAnsi" w:cstheme="minorHAnsi"/>
        </w:rPr>
        <w:t xml:space="preserve"> sort out your concerns </w:t>
      </w:r>
      <w:r w:rsidR="00832217" w:rsidRPr="00C206C8">
        <w:rPr>
          <w:rFonts w:asciiTheme="minorHAnsi" w:hAnsiTheme="minorHAnsi" w:cstheme="minorHAnsi"/>
        </w:rPr>
        <w:t>promptly.</w:t>
      </w:r>
    </w:p>
    <w:p w14:paraId="4101652C" w14:textId="77777777" w:rsidR="003F2DDA" w:rsidRPr="00C206C8" w:rsidRDefault="003F2DDA" w:rsidP="003F2DDA">
      <w:pPr>
        <w:autoSpaceDE w:val="0"/>
        <w:autoSpaceDN w:val="0"/>
        <w:adjustRightInd w:val="0"/>
        <w:rPr>
          <w:rFonts w:asciiTheme="minorHAnsi" w:hAnsiTheme="minorHAnsi" w:cstheme="minorHAnsi"/>
          <w:sz w:val="22"/>
          <w:szCs w:val="22"/>
          <w:lang w:eastAsia="en-GB"/>
        </w:rPr>
      </w:pPr>
    </w:p>
    <w:p w14:paraId="6BC16117" w14:textId="1861A80D" w:rsidR="003F2DDA" w:rsidRPr="00C206C8" w:rsidRDefault="003F2DDA" w:rsidP="5E9CF549">
      <w:pPr>
        <w:autoSpaceDE w:val="0"/>
        <w:autoSpaceDN w:val="0"/>
        <w:adjustRightInd w:val="0"/>
        <w:rPr>
          <w:rFonts w:asciiTheme="minorHAnsi" w:hAnsiTheme="minorHAnsi" w:cstheme="minorHAnsi"/>
        </w:rPr>
      </w:pPr>
      <w:r w:rsidRPr="00C206C8">
        <w:rPr>
          <w:rFonts w:asciiTheme="minorHAnsi" w:hAnsiTheme="minorHAnsi" w:cstheme="minorHAnsi"/>
        </w:rPr>
        <w:t>The best way to deal with these is usually straight away with the staff directly concerned</w:t>
      </w:r>
      <w:r w:rsidR="00F65423" w:rsidRPr="00C206C8">
        <w:rPr>
          <w:rFonts w:asciiTheme="minorHAnsi" w:hAnsiTheme="minorHAnsi" w:cstheme="minorHAnsi"/>
        </w:rPr>
        <w:t>;</w:t>
      </w:r>
      <w:r w:rsidRPr="00C206C8">
        <w:rPr>
          <w:rFonts w:asciiTheme="minorHAnsi" w:hAnsiTheme="minorHAnsi" w:cstheme="minorHAnsi"/>
        </w:rPr>
        <w:t xml:space="preserve"> </w:t>
      </w:r>
      <w:proofErr w:type="gramStart"/>
      <w:r w:rsidRPr="00C206C8">
        <w:rPr>
          <w:rFonts w:asciiTheme="minorHAnsi" w:hAnsiTheme="minorHAnsi" w:cstheme="minorHAnsi"/>
        </w:rPr>
        <w:t>so</w:t>
      </w:r>
      <w:proofErr w:type="gramEnd"/>
      <w:r w:rsidRPr="00C206C8">
        <w:rPr>
          <w:rFonts w:asciiTheme="minorHAnsi" w:hAnsiTheme="minorHAnsi" w:cstheme="minorHAnsi"/>
        </w:rPr>
        <w:t xml:space="preserve"> if possible</w:t>
      </w:r>
      <w:r w:rsidR="00832217" w:rsidRPr="00C206C8">
        <w:rPr>
          <w:rFonts w:asciiTheme="minorHAnsi" w:hAnsiTheme="minorHAnsi" w:cstheme="minorHAnsi"/>
        </w:rPr>
        <w:t>,</w:t>
      </w:r>
      <w:r w:rsidRPr="00C206C8">
        <w:rPr>
          <w:rFonts w:asciiTheme="minorHAnsi" w:hAnsiTheme="minorHAnsi" w:cstheme="minorHAnsi"/>
        </w:rPr>
        <w:t xml:space="preserve"> please talk to the member of staff involved as they may be able to sort things out for you immediately. Concerns about courses can be dealt with </w:t>
      </w:r>
      <w:r w:rsidR="00832217" w:rsidRPr="00C206C8">
        <w:rPr>
          <w:rFonts w:asciiTheme="minorHAnsi" w:hAnsiTheme="minorHAnsi" w:cstheme="minorHAnsi"/>
        </w:rPr>
        <w:t>the relevant Learning Area Manager</w:t>
      </w:r>
      <w:r w:rsidRPr="00C206C8">
        <w:rPr>
          <w:rFonts w:asciiTheme="minorHAnsi" w:hAnsiTheme="minorHAnsi" w:cstheme="minorHAnsi"/>
        </w:rPr>
        <w:t xml:space="preserve"> or</w:t>
      </w:r>
      <w:r w:rsidR="0085410F" w:rsidRPr="00C206C8">
        <w:rPr>
          <w:rFonts w:asciiTheme="minorHAnsi" w:hAnsiTheme="minorHAnsi" w:cstheme="minorHAnsi"/>
        </w:rPr>
        <w:t xml:space="preserve"> </w:t>
      </w:r>
      <w:r w:rsidR="00832217" w:rsidRPr="00C206C8">
        <w:rPr>
          <w:rFonts w:asciiTheme="minorHAnsi" w:hAnsiTheme="minorHAnsi" w:cstheme="minorHAnsi"/>
        </w:rPr>
        <w:t xml:space="preserve">if you are unsure who to speak to, contact </w:t>
      </w:r>
      <w:r w:rsidR="00F65423" w:rsidRPr="00C206C8">
        <w:rPr>
          <w:rFonts w:asciiTheme="minorHAnsi" w:hAnsiTheme="minorHAnsi" w:cstheme="minorHAnsi"/>
        </w:rPr>
        <w:t>a</w:t>
      </w:r>
      <w:r w:rsidR="00832217" w:rsidRPr="00C206C8">
        <w:rPr>
          <w:rFonts w:asciiTheme="minorHAnsi" w:hAnsiTheme="minorHAnsi" w:cstheme="minorHAnsi"/>
        </w:rPr>
        <w:t xml:space="preserve"> </w:t>
      </w:r>
      <w:r w:rsidR="0085410F" w:rsidRPr="00C206C8">
        <w:rPr>
          <w:rFonts w:asciiTheme="minorHAnsi" w:hAnsiTheme="minorHAnsi" w:cstheme="minorHAnsi"/>
        </w:rPr>
        <w:t>Personal Tutor</w:t>
      </w:r>
      <w:r w:rsidR="00832217" w:rsidRPr="00C206C8">
        <w:rPr>
          <w:rFonts w:asciiTheme="minorHAnsi" w:hAnsiTheme="minorHAnsi" w:cstheme="minorHAnsi"/>
        </w:rPr>
        <w:t xml:space="preserve"> who will be able to advise you</w:t>
      </w:r>
      <w:r w:rsidRPr="00C206C8">
        <w:rPr>
          <w:rFonts w:asciiTheme="minorHAnsi" w:hAnsiTheme="minorHAnsi" w:cstheme="minorHAnsi"/>
        </w:rPr>
        <w:t xml:space="preserve">. </w:t>
      </w:r>
    </w:p>
    <w:p w14:paraId="4B99056E" w14:textId="77777777" w:rsidR="003F2DDA" w:rsidRPr="00C206C8" w:rsidRDefault="003F2DDA" w:rsidP="003F2DDA">
      <w:pPr>
        <w:autoSpaceDE w:val="0"/>
        <w:autoSpaceDN w:val="0"/>
        <w:adjustRightInd w:val="0"/>
        <w:rPr>
          <w:rFonts w:asciiTheme="minorHAnsi" w:hAnsiTheme="minorHAnsi" w:cstheme="minorHAnsi"/>
          <w:sz w:val="22"/>
          <w:szCs w:val="22"/>
          <w:lang w:eastAsia="en-GB"/>
        </w:rPr>
      </w:pPr>
    </w:p>
    <w:p w14:paraId="12A2A5EF" w14:textId="4AD613BF" w:rsidR="001A4BBE" w:rsidRPr="00EF5C71" w:rsidRDefault="00C206C8" w:rsidP="00EF5C71">
      <w:pPr>
        <w:pStyle w:val="Heading2"/>
        <w:rPr>
          <w:rFonts w:asciiTheme="minorHAnsi" w:hAnsiTheme="minorHAnsi" w:cstheme="minorHAnsi"/>
          <w:color w:val="auto"/>
          <w:sz w:val="28"/>
          <w:szCs w:val="28"/>
        </w:rPr>
      </w:pPr>
      <w:bookmarkStart w:id="7" w:name="_Toc171595958"/>
      <w:r w:rsidRPr="00EF5C71">
        <w:rPr>
          <w:rFonts w:asciiTheme="minorHAnsi" w:hAnsiTheme="minorHAnsi" w:cstheme="minorHAnsi"/>
          <w:color w:val="auto"/>
          <w:sz w:val="28"/>
          <w:szCs w:val="28"/>
        </w:rPr>
        <w:t xml:space="preserve">4.2 </w:t>
      </w:r>
      <w:r w:rsidR="001A4BBE" w:rsidRPr="00EF5C71">
        <w:rPr>
          <w:rFonts w:asciiTheme="minorHAnsi" w:hAnsiTheme="minorHAnsi" w:cstheme="minorHAnsi"/>
          <w:color w:val="auto"/>
          <w:sz w:val="28"/>
          <w:szCs w:val="28"/>
        </w:rPr>
        <w:t>Stage 2</w:t>
      </w:r>
      <w:r w:rsidRPr="00EF5C71">
        <w:rPr>
          <w:rFonts w:asciiTheme="minorHAnsi" w:hAnsiTheme="minorHAnsi" w:cstheme="minorHAnsi"/>
          <w:color w:val="auto"/>
          <w:sz w:val="28"/>
          <w:szCs w:val="28"/>
        </w:rPr>
        <w:t xml:space="preserve"> </w:t>
      </w:r>
      <w:r w:rsidR="001A4BBE" w:rsidRPr="00EF5C71">
        <w:rPr>
          <w:rFonts w:asciiTheme="minorHAnsi" w:hAnsiTheme="minorHAnsi" w:cstheme="minorHAnsi"/>
          <w:color w:val="auto"/>
          <w:sz w:val="28"/>
          <w:szCs w:val="28"/>
        </w:rPr>
        <w:t xml:space="preserve">- </w:t>
      </w:r>
      <w:r w:rsidR="00832217" w:rsidRPr="00EF5C71">
        <w:rPr>
          <w:rFonts w:asciiTheme="minorHAnsi" w:hAnsiTheme="minorHAnsi" w:cstheme="minorHAnsi"/>
          <w:color w:val="auto"/>
          <w:sz w:val="28"/>
          <w:szCs w:val="28"/>
        </w:rPr>
        <w:t>Raising an informal complaint</w:t>
      </w:r>
      <w:r w:rsidR="00F65423" w:rsidRPr="00EF5C71">
        <w:rPr>
          <w:rFonts w:asciiTheme="minorHAnsi" w:hAnsiTheme="minorHAnsi" w:cstheme="minorHAnsi"/>
          <w:color w:val="auto"/>
          <w:sz w:val="28"/>
          <w:szCs w:val="28"/>
        </w:rPr>
        <w:t xml:space="preserve"> or concern</w:t>
      </w:r>
      <w:bookmarkEnd w:id="7"/>
    </w:p>
    <w:p w14:paraId="1299C43A" w14:textId="77777777" w:rsidR="00A861CC" w:rsidRPr="00C206C8" w:rsidRDefault="00A861CC" w:rsidP="00A861CC">
      <w:pPr>
        <w:rPr>
          <w:rFonts w:asciiTheme="minorHAnsi" w:hAnsiTheme="minorHAnsi" w:cstheme="minorHAnsi"/>
        </w:rPr>
      </w:pPr>
    </w:p>
    <w:p w14:paraId="693BB14C" w14:textId="3BA35BBF" w:rsidR="006E55D9" w:rsidRPr="00C206C8" w:rsidRDefault="009430C3" w:rsidP="003D6E22">
      <w:pPr>
        <w:rPr>
          <w:rFonts w:asciiTheme="minorHAnsi" w:hAnsiTheme="minorHAnsi" w:cstheme="minorHAnsi"/>
        </w:rPr>
      </w:pPr>
      <w:r w:rsidRPr="00C206C8">
        <w:rPr>
          <w:rFonts w:asciiTheme="minorHAnsi" w:hAnsiTheme="minorHAnsi" w:cstheme="minorHAnsi"/>
        </w:rPr>
        <w:t xml:space="preserve">If </w:t>
      </w:r>
      <w:r w:rsidR="00832217" w:rsidRPr="00C206C8">
        <w:rPr>
          <w:rFonts w:asciiTheme="minorHAnsi" w:hAnsiTheme="minorHAnsi" w:cstheme="minorHAnsi"/>
        </w:rPr>
        <w:t xml:space="preserve">your concern or complaint has not been resolved at Stage 1, or you feel the resolution is not satisfactory, please complete </w:t>
      </w:r>
      <w:hyperlink r:id="rId13" w:history="1">
        <w:r w:rsidR="00575B4A" w:rsidRPr="000D02E2">
          <w:rPr>
            <w:rStyle w:val="Hyperlink"/>
            <w:rFonts w:asciiTheme="minorHAnsi" w:hAnsiTheme="minorHAnsi" w:cstheme="minorHAnsi"/>
          </w:rPr>
          <w:t>Stage 2-</w:t>
        </w:r>
        <w:r w:rsidR="00832217" w:rsidRPr="000D02E2">
          <w:rPr>
            <w:rStyle w:val="Hyperlink"/>
            <w:rFonts w:asciiTheme="minorHAnsi" w:hAnsiTheme="minorHAnsi" w:cstheme="minorHAnsi"/>
          </w:rPr>
          <w:t xml:space="preserve"> </w:t>
        </w:r>
        <w:r w:rsidR="00F65423" w:rsidRPr="000D02E2">
          <w:rPr>
            <w:rStyle w:val="Hyperlink"/>
            <w:rFonts w:asciiTheme="minorHAnsi" w:hAnsiTheme="minorHAnsi" w:cstheme="minorHAnsi"/>
          </w:rPr>
          <w:t>Feed</w:t>
        </w:r>
        <w:r w:rsidR="00F65423" w:rsidRPr="000D02E2">
          <w:rPr>
            <w:rStyle w:val="Hyperlink"/>
            <w:rFonts w:asciiTheme="minorHAnsi" w:hAnsiTheme="minorHAnsi" w:cstheme="minorHAnsi"/>
          </w:rPr>
          <w:t>b</w:t>
        </w:r>
        <w:r w:rsidR="00F65423" w:rsidRPr="000D02E2">
          <w:rPr>
            <w:rStyle w:val="Hyperlink"/>
            <w:rFonts w:asciiTheme="minorHAnsi" w:hAnsiTheme="minorHAnsi" w:cstheme="minorHAnsi"/>
          </w:rPr>
          <w:t>ack</w:t>
        </w:r>
        <w:r w:rsidR="00832217" w:rsidRPr="000D02E2">
          <w:rPr>
            <w:rStyle w:val="Hyperlink"/>
            <w:rFonts w:asciiTheme="minorHAnsi" w:hAnsiTheme="minorHAnsi" w:cstheme="minorHAnsi"/>
          </w:rPr>
          <w:t xml:space="preserve"> </w:t>
        </w:r>
        <w:r w:rsidR="00F65423" w:rsidRPr="000D02E2">
          <w:rPr>
            <w:rStyle w:val="Hyperlink"/>
            <w:rFonts w:asciiTheme="minorHAnsi" w:hAnsiTheme="minorHAnsi" w:cstheme="minorHAnsi"/>
          </w:rPr>
          <w:t>F</w:t>
        </w:r>
        <w:r w:rsidR="00832217" w:rsidRPr="000D02E2">
          <w:rPr>
            <w:rStyle w:val="Hyperlink"/>
            <w:rFonts w:asciiTheme="minorHAnsi" w:hAnsiTheme="minorHAnsi" w:cstheme="minorHAnsi"/>
          </w:rPr>
          <w:t>orm</w:t>
        </w:r>
      </w:hyperlink>
      <w:r w:rsidR="00575B4A" w:rsidRPr="00C206C8">
        <w:rPr>
          <w:rFonts w:asciiTheme="minorHAnsi" w:hAnsiTheme="minorHAnsi" w:cstheme="minorHAnsi"/>
        </w:rPr>
        <w:t xml:space="preserve">. </w:t>
      </w:r>
      <w:r w:rsidR="001A4BBE" w:rsidRPr="00C206C8">
        <w:rPr>
          <w:rFonts w:asciiTheme="minorHAnsi" w:hAnsiTheme="minorHAnsi" w:cstheme="minorHAnsi"/>
        </w:rPr>
        <w:t xml:space="preserve">The </w:t>
      </w:r>
      <w:r w:rsidR="007767F4" w:rsidRPr="00C206C8">
        <w:rPr>
          <w:rFonts w:asciiTheme="minorHAnsi" w:hAnsiTheme="minorHAnsi" w:cstheme="minorHAnsi"/>
        </w:rPr>
        <w:t xml:space="preserve">complaint form </w:t>
      </w:r>
      <w:r w:rsidR="001A4BBE" w:rsidRPr="00C206C8">
        <w:rPr>
          <w:rFonts w:asciiTheme="minorHAnsi" w:hAnsiTheme="minorHAnsi" w:cstheme="minorHAnsi"/>
        </w:rPr>
        <w:t xml:space="preserve">will </w:t>
      </w:r>
      <w:r w:rsidR="00575B4A" w:rsidRPr="00C206C8">
        <w:rPr>
          <w:rFonts w:asciiTheme="minorHAnsi" w:hAnsiTheme="minorHAnsi" w:cstheme="minorHAnsi"/>
        </w:rPr>
        <w:t>also</w:t>
      </w:r>
      <w:r w:rsidR="007767F4" w:rsidRPr="00C206C8">
        <w:rPr>
          <w:rFonts w:asciiTheme="minorHAnsi" w:hAnsiTheme="minorHAnsi" w:cstheme="minorHAnsi"/>
        </w:rPr>
        <w:t xml:space="preserve"> </w:t>
      </w:r>
      <w:r w:rsidR="001A4BBE" w:rsidRPr="00C206C8">
        <w:rPr>
          <w:rFonts w:asciiTheme="minorHAnsi" w:hAnsiTheme="minorHAnsi" w:cstheme="minorHAnsi"/>
        </w:rPr>
        <w:t>be logged on the complaints database.</w:t>
      </w:r>
    </w:p>
    <w:p w14:paraId="292212C5" w14:textId="1B3769A2" w:rsidR="00575B4A" w:rsidRPr="00C206C8" w:rsidRDefault="00575B4A" w:rsidP="003D6E22">
      <w:pPr>
        <w:rPr>
          <w:rFonts w:asciiTheme="minorHAnsi" w:hAnsiTheme="minorHAnsi" w:cstheme="minorHAnsi"/>
        </w:rPr>
      </w:pPr>
    </w:p>
    <w:p w14:paraId="5EE95056" w14:textId="3A6E0C4A" w:rsidR="00F65423" w:rsidRPr="00C206C8" w:rsidRDefault="00575B4A" w:rsidP="00575B4A">
      <w:pPr>
        <w:rPr>
          <w:rFonts w:asciiTheme="minorHAnsi" w:hAnsiTheme="minorHAnsi" w:cstheme="minorHAnsi"/>
        </w:rPr>
      </w:pPr>
      <w:r w:rsidRPr="00C206C8">
        <w:rPr>
          <w:rFonts w:asciiTheme="minorHAnsi" w:hAnsiTheme="minorHAnsi" w:cstheme="minorHAnsi"/>
        </w:rPr>
        <w:t xml:space="preserve">Once the complaint has been logged, the relevant manager will review the content </w:t>
      </w:r>
      <w:r w:rsidR="00F65423" w:rsidRPr="00C206C8">
        <w:rPr>
          <w:rFonts w:asciiTheme="minorHAnsi" w:hAnsiTheme="minorHAnsi" w:cstheme="minorHAnsi"/>
        </w:rPr>
        <w:t xml:space="preserve">and determine whether the matter that is being raised would be more appropriately dealt with under another College Policy or Process, such as Safeguarding or Misconduct. If a different procedure is to be used to resolve your concerns, you will </w:t>
      </w:r>
      <w:proofErr w:type="gramStart"/>
      <w:r w:rsidR="00F65423" w:rsidRPr="00C206C8">
        <w:rPr>
          <w:rFonts w:asciiTheme="minorHAnsi" w:hAnsiTheme="minorHAnsi" w:cstheme="minorHAnsi"/>
        </w:rPr>
        <w:t>notified</w:t>
      </w:r>
      <w:proofErr w:type="gramEnd"/>
      <w:r w:rsidR="00F65423" w:rsidRPr="00C206C8">
        <w:rPr>
          <w:rFonts w:asciiTheme="minorHAnsi" w:hAnsiTheme="minorHAnsi" w:cstheme="minorHAnsi"/>
        </w:rPr>
        <w:t xml:space="preserve"> with an explanation of the process which will be followed.</w:t>
      </w:r>
    </w:p>
    <w:p w14:paraId="04A5FEFE" w14:textId="2A929661" w:rsidR="00F65423" w:rsidRPr="00C206C8" w:rsidRDefault="00F65423" w:rsidP="00575B4A">
      <w:pPr>
        <w:rPr>
          <w:rFonts w:asciiTheme="minorHAnsi" w:hAnsiTheme="minorHAnsi" w:cstheme="minorHAnsi"/>
        </w:rPr>
      </w:pPr>
    </w:p>
    <w:p w14:paraId="6C0ED07D" w14:textId="6E07C2DA" w:rsidR="00575B4A" w:rsidRPr="00C206C8" w:rsidRDefault="00F65423" w:rsidP="00575B4A">
      <w:pPr>
        <w:rPr>
          <w:rFonts w:asciiTheme="minorHAnsi" w:hAnsiTheme="minorHAnsi" w:cstheme="minorHAnsi"/>
        </w:rPr>
      </w:pPr>
      <w:r w:rsidRPr="00C206C8">
        <w:rPr>
          <w:rFonts w:asciiTheme="minorHAnsi" w:hAnsiTheme="minorHAnsi" w:cstheme="minorHAnsi"/>
        </w:rPr>
        <w:t xml:space="preserve">The relevant manager will </w:t>
      </w:r>
      <w:r w:rsidR="00834583" w:rsidRPr="00C206C8">
        <w:rPr>
          <w:rFonts w:asciiTheme="minorHAnsi" w:hAnsiTheme="minorHAnsi" w:cstheme="minorHAnsi"/>
        </w:rPr>
        <w:t xml:space="preserve">investigate the issue thoroughly and fairly and will </w:t>
      </w:r>
      <w:r w:rsidR="00575B4A" w:rsidRPr="00C206C8">
        <w:rPr>
          <w:rFonts w:asciiTheme="minorHAnsi" w:hAnsiTheme="minorHAnsi" w:cstheme="minorHAnsi"/>
        </w:rPr>
        <w:t xml:space="preserve">respond in writing to the complainant within 10 working days of receiving the complaint </w:t>
      </w:r>
      <w:bookmarkStart w:id="8" w:name="_Hlk171593992"/>
      <w:r w:rsidR="00575B4A" w:rsidRPr="00C206C8">
        <w:rPr>
          <w:rFonts w:asciiTheme="minorHAnsi" w:hAnsiTheme="minorHAnsi" w:cstheme="minorHAnsi"/>
        </w:rPr>
        <w:t>(excluding the Christmas</w:t>
      </w:r>
      <w:r w:rsidR="00834583" w:rsidRPr="00C206C8">
        <w:rPr>
          <w:rFonts w:asciiTheme="minorHAnsi" w:hAnsiTheme="minorHAnsi" w:cstheme="minorHAnsi"/>
        </w:rPr>
        <w:t>, Easter</w:t>
      </w:r>
      <w:r w:rsidR="00575B4A" w:rsidRPr="00C206C8">
        <w:rPr>
          <w:rFonts w:asciiTheme="minorHAnsi" w:hAnsiTheme="minorHAnsi" w:cstheme="minorHAnsi"/>
        </w:rPr>
        <w:t xml:space="preserve"> and summer </w:t>
      </w:r>
      <w:r w:rsidR="00D05C23" w:rsidRPr="00C206C8">
        <w:rPr>
          <w:rFonts w:asciiTheme="minorHAnsi" w:hAnsiTheme="minorHAnsi" w:cstheme="minorHAnsi"/>
        </w:rPr>
        <w:t xml:space="preserve">holiday </w:t>
      </w:r>
      <w:r w:rsidR="00575B4A" w:rsidRPr="00C206C8">
        <w:rPr>
          <w:rFonts w:asciiTheme="minorHAnsi" w:hAnsiTheme="minorHAnsi" w:cstheme="minorHAnsi"/>
        </w:rPr>
        <w:t xml:space="preserve">shutdown period). </w:t>
      </w:r>
      <w:bookmarkEnd w:id="8"/>
      <w:r w:rsidR="00575B4A" w:rsidRPr="00C206C8">
        <w:rPr>
          <w:rFonts w:asciiTheme="minorHAnsi" w:hAnsiTheme="minorHAnsi" w:cstheme="minorHAnsi"/>
        </w:rPr>
        <w:t xml:space="preserve">The complainant </w:t>
      </w:r>
      <w:r w:rsidR="00834583" w:rsidRPr="00C206C8">
        <w:rPr>
          <w:rFonts w:asciiTheme="minorHAnsi" w:hAnsiTheme="minorHAnsi" w:cstheme="minorHAnsi"/>
        </w:rPr>
        <w:t>may</w:t>
      </w:r>
      <w:r w:rsidR="00575B4A" w:rsidRPr="00C206C8">
        <w:rPr>
          <w:rFonts w:asciiTheme="minorHAnsi" w:hAnsiTheme="minorHAnsi" w:cstheme="minorHAnsi"/>
        </w:rPr>
        <w:t xml:space="preserve"> be invited to meet with </w:t>
      </w:r>
      <w:r w:rsidR="00834583" w:rsidRPr="00C206C8">
        <w:rPr>
          <w:rFonts w:asciiTheme="minorHAnsi" w:hAnsiTheme="minorHAnsi" w:cstheme="minorHAnsi"/>
        </w:rPr>
        <w:t>the</w:t>
      </w:r>
      <w:r w:rsidR="00575B4A" w:rsidRPr="00C206C8">
        <w:rPr>
          <w:rFonts w:asciiTheme="minorHAnsi" w:hAnsiTheme="minorHAnsi" w:cstheme="minorHAnsi"/>
        </w:rPr>
        <w:t xml:space="preserve"> manager to discuss the matter </w:t>
      </w:r>
      <w:r w:rsidR="00834583" w:rsidRPr="00C206C8">
        <w:rPr>
          <w:rFonts w:asciiTheme="minorHAnsi" w:hAnsiTheme="minorHAnsi" w:cstheme="minorHAnsi"/>
        </w:rPr>
        <w:t>more fully if required.</w:t>
      </w:r>
      <w:r w:rsidR="00575B4A" w:rsidRPr="00C206C8">
        <w:rPr>
          <w:rFonts w:asciiTheme="minorHAnsi" w:hAnsiTheme="minorHAnsi" w:cstheme="minorHAnsi"/>
        </w:rPr>
        <w:t xml:space="preserve"> Once a course of action is decided then the complainant will be informed of this in writing, along with a notification of the right to appeal.</w:t>
      </w:r>
    </w:p>
    <w:p w14:paraId="60604D34" w14:textId="697EBD7F" w:rsidR="00834583" w:rsidRPr="00C206C8" w:rsidRDefault="00834583" w:rsidP="00575B4A">
      <w:pPr>
        <w:rPr>
          <w:rFonts w:asciiTheme="minorHAnsi" w:hAnsiTheme="minorHAnsi" w:cstheme="minorHAnsi"/>
        </w:rPr>
      </w:pPr>
    </w:p>
    <w:p w14:paraId="3E38A9C6" w14:textId="25215E86" w:rsidR="00834583" w:rsidRPr="00C206C8" w:rsidRDefault="00834583" w:rsidP="00575B4A">
      <w:pPr>
        <w:rPr>
          <w:rFonts w:asciiTheme="minorHAnsi" w:hAnsiTheme="minorHAnsi" w:cstheme="minorHAnsi"/>
        </w:rPr>
      </w:pPr>
      <w:r w:rsidRPr="00C206C8">
        <w:rPr>
          <w:rFonts w:asciiTheme="minorHAnsi" w:hAnsiTheme="minorHAnsi" w:cstheme="minorHAnsi"/>
        </w:rPr>
        <w:t>The manager dealing with your concern at this stage of the procedure will have the authority and discretion to consider any reasonable options to resolve your concerns. It is therefore envisaged that the majority of complaints will be resolved satisfactorily at this stage with no further action being necessary.</w:t>
      </w:r>
    </w:p>
    <w:p w14:paraId="21F336FF" w14:textId="77777777" w:rsidR="00575B4A" w:rsidRPr="00C206C8" w:rsidRDefault="00575B4A" w:rsidP="003D6E22">
      <w:pPr>
        <w:rPr>
          <w:rFonts w:asciiTheme="minorHAnsi" w:hAnsiTheme="minorHAnsi" w:cstheme="minorHAnsi"/>
        </w:rPr>
      </w:pPr>
    </w:p>
    <w:p w14:paraId="1BDB6081" w14:textId="773F1A04" w:rsidR="001A4BBE" w:rsidRPr="00EF5C71" w:rsidRDefault="00C206C8" w:rsidP="00EF5C71">
      <w:pPr>
        <w:pStyle w:val="Heading2"/>
        <w:rPr>
          <w:rFonts w:asciiTheme="minorHAnsi" w:hAnsiTheme="minorHAnsi" w:cstheme="minorHAnsi"/>
          <w:color w:val="auto"/>
          <w:sz w:val="28"/>
          <w:szCs w:val="28"/>
        </w:rPr>
      </w:pPr>
      <w:bookmarkStart w:id="9" w:name="_Toc171595959"/>
      <w:r w:rsidRPr="00EF5C71">
        <w:rPr>
          <w:rFonts w:asciiTheme="minorHAnsi" w:hAnsiTheme="minorHAnsi" w:cstheme="minorHAnsi"/>
          <w:color w:val="auto"/>
          <w:sz w:val="28"/>
          <w:szCs w:val="28"/>
        </w:rPr>
        <w:t xml:space="preserve">4.3 </w:t>
      </w:r>
      <w:r w:rsidR="001A4BBE" w:rsidRPr="00EF5C71">
        <w:rPr>
          <w:rFonts w:asciiTheme="minorHAnsi" w:hAnsiTheme="minorHAnsi" w:cstheme="minorHAnsi"/>
          <w:color w:val="auto"/>
          <w:sz w:val="28"/>
          <w:szCs w:val="28"/>
        </w:rPr>
        <w:t>Stage 3</w:t>
      </w:r>
      <w:r w:rsidRPr="00EF5C71">
        <w:rPr>
          <w:rFonts w:asciiTheme="minorHAnsi" w:hAnsiTheme="minorHAnsi" w:cstheme="minorHAnsi"/>
          <w:color w:val="auto"/>
          <w:sz w:val="28"/>
          <w:szCs w:val="28"/>
        </w:rPr>
        <w:t xml:space="preserve"> </w:t>
      </w:r>
      <w:r w:rsidR="001A4BBE" w:rsidRPr="00EF5C71">
        <w:rPr>
          <w:rFonts w:asciiTheme="minorHAnsi" w:hAnsiTheme="minorHAnsi" w:cstheme="minorHAnsi"/>
          <w:color w:val="auto"/>
          <w:sz w:val="28"/>
          <w:szCs w:val="28"/>
        </w:rPr>
        <w:t xml:space="preserve">- </w:t>
      </w:r>
      <w:r w:rsidR="009430C3" w:rsidRPr="00EF5C71">
        <w:rPr>
          <w:rFonts w:asciiTheme="minorHAnsi" w:hAnsiTheme="minorHAnsi" w:cstheme="minorHAnsi"/>
          <w:color w:val="auto"/>
          <w:sz w:val="28"/>
          <w:szCs w:val="28"/>
        </w:rPr>
        <w:t>Formal Complaint</w:t>
      </w:r>
      <w:bookmarkEnd w:id="9"/>
      <w:r w:rsidR="009430C3" w:rsidRPr="00EF5C71">
        <w:rPr>
          <w:rFonts w:asciiTheme="minorHAnsi" w:hAnsiTheme="minorHAnsi" w:cstheme="minorHAnsi"/>
          <w:color w:val="auto"/>
          <w:sz w:val="28"/>
          <w:szCs w:val="28"/>
        </w:rPr>
        <w:t xml:space="preserve"> </w:t>
      </w:r>
    </w:p>
    <w:p w14:paraId="4DDBEF00" w14:textId="77777777" w:rsidR="007767F4" w:rsidRPr="00C206C8" w:rsidRDefault="007767F4" w:rsidP="007767F4">
      <w:pPr>
        <w:rPr>
          <w:rFonts w:asciiTheme="minorHAnsi" w:hAnsiTheme="minorHAnsi" w:cstheme="minorHAnsi"/>
        </w:rPr>
      </w:pPr>
    </w:p>
    <w:p w14:paraId="546AA5FC" w14:textId="2896F62E" w:rsidR="00C4544D" w:rsidRPr="00C206C8" w:rsidRDefault="00834583" w:rsidP="001A4BBE">
      <w:pPr>
        <w:rPr>
          <w:rFonts w:asciiTheme="minorHAnsi" w:hAnsiTheme="minorHAnsi" w:cstheme="minorHAnsi"/>
        </w:rPr>
      </w:pPr>
      <w:bookmarkStart w:id="10" w:name="_Hlk171592516"/>
      <w:r w:rsidRPr="00C206C8">
        <w:rPr>
          <w:rFonts w:asciiTheme="minorHAnsi" w:hAnsiTheme="minorHAnsi" w:cstheme="minorHAnsi"/>
        </w:rPr>
        <w:t xml:space="preserve">If you feel that your concern or complaint has not been satisfactorily resolved at Stage 2, you may request that the matter is dealt with as a formal complaint. You should submit your request in writing to Claire Kelly, Personal Assistant, St David’s Catholic College, Ty Gwyn Road, </w:t>
      </w:r>
      <w:proofErr w:type="spellStart"/>
      <w:r w:rsidRPr="00C206C8">
        <w:rPr>
          <w:rFonts w:asciiTheme="minorHAnsi" w:hAnsiTheme="minorHAnsi" w:cstheme="minorHAnsi"/>
        </w:rPr>
        <w:t>Penylan</w:t>
      </w:r>
      <w:proofErr w:type="spellEnd"/>
      <w:r w:rsidRPr="00C206C8">
        <w:rPr>
          <w:rFonts w:asciiTheme="minorHAnsi" w:hAnsiTheme="minorHAnsi" w:cstheme="minorHAnsi"/>
        </w:rPr>
        <w:t xml:space="preserve">, Cardiff CF23 5QD or email </w:t>
      </w:r>
      <w:r w:rsidR="00D05C23" w:rsidRPr="00C206C8">
        <w:rPr>
          <w:rFonts w:asciiTheme="minorHAnsi" w:hAnsiTheme="minorHAnsi" w:cstheme="minorHAnsi"/>
        </w:rPr>
        <w:t xml:space="preserve">to </w:t>
      </w:r>
      <w:hyperlink r:id="rId14" w:history="1">
        <w:r w:rsidR="00D05C23" w:rsidRPr="00C206C8">
          <w:rPr>
            <w:rStyle w:val="Hyperlink"/>
            <w:rFonts w:asciiTheme="minorHAnsi" w:hAnsiTheme="minorHAnsi" w:cstheme="minorHAnsi"/>
            <w:color w:val="auto"/>
          </w:rPr>
          <w:t>ckelly@stdavidscollege.ac.uk</w:t>
        </w:r>
      </w:hyperlink>
    </w:p>
    <w:p w14:paraId="378916C6" w14:textId="11E99601" w:rsidR="00D05C23" w:rsidRPr="00C206C8" w:rsidRDefault="00D05C23" w:rsidP="001A4BBE">
      <w:pPr>
        <w:rPr>
          <w:rFonts w:asciiTheme="minorHAnsi" w:hAnsiTheme="minorHAnsi" w:cstheme="minorHAnsi"/>
        </w:rPr>
      </w:pPr>
    </w:p>
    <w:p w14:paraId="492C4DF3" w14:textId="3ACB075B" w:rsidR="00D05C23" w:rsidRPr="00C206C8" w:rsidRDefault="00D05C23" w:rsidP="001A4BBE">
      <w:pPr>
        <w:rPr>
          <w:rFonts w:asciiTheme="minorHAnsi" w:hAnsiTheme="minorHAnsi" w:cstheme="minorHAnsi"/>
        </w:rPr>
      </w:pPr>
      <w:r w:rsidRPr="00C206C8">
        <w:rPr>
          <w:rFonts w:asciiTheme="minorHAnsi" w:hAnsiTheme="minorHAnsi" w:cstheme="minorHAnsi"/>
        </w:rPr>
        <w:t>On receipt of the formal complaint, an independent senior manager will be appointed to undertake a formal investigation of the facts relating to your complaint. You will receive acknowledgement of your complaint and be provided with the name and contact details of the Investigating Manager within 5 working days (</w:t>
      </w:r>
      <w:bookmarkStart w:id="11" w:name="_Hlk171594922"/>
      <w:r w:rsidRPr="00C206C8">
        <w:rPr>
          <w:rFonts w:asciiTheme="minorHAnsi" w:hAnsiTheme="minorHAnsi" w:cstheme="minorHAnsi"/>
        </w:rPr>
        <w:t>excluding the Christmas, Easter and summer holiday shutdown period</w:t>
      </w:r>
      <w:bookmarkEnd w:id="11"/>
      <w:r w:rsidRPr="00C206C8">
        <w:rPr>
          <w:rFonts w:asciiTheme="minorHAnsi" w:hAnsiTheme="minorHAnsi" w:cstheme="minorHAnsi"/>
        </w:rPr>
        <w:t>).</w:t>
      </w:r>
    </w:p>
    <w:p w14:paraId="19E5F6AB" w14:textId="5D8CCC9A" w:rsidR="00D05C23" w:rsidRPr="00C206C8" w:rsidRDefault="00D05C23" w:rsidP="001A4BBE">
      <w:pPr>
        <w:rPr>
          <w:rFonts w:asciiTheme="minorHAnsi" w:hAnsiTheme="minorHAnsi" w:cstheme="minorHAnsi"/>
        </w:rPr>
      </w:pPr>
    </w:p>
    <w:p w14:paraId="7D921073" w14:textId="1282A97E" w:rsidR="00D05C23" w:rsidRPr="00C206C8" w:rsidRDefault="00D05C23" w:rsidP="001A4BBE">
      <w:pPr>
        <w:rPr>
          <w:rFonts w:asciiTheme="minorHAnsi" w:hAnsiTheme="minorHAnsi" w:cstheme="minorHAnsi"/>
        </w:rPr>
      </w:pPr>
      <w:r w:rsidRPr="00C206C8">
        <w:rPr>
          <w:rFonts w:asciiTheme="minorHAnsi" w:hAnsiTheme="minorHAnsi" w:cstheme="minorHAnsi"/>
        </w:rPr>
        <w:t>The Investigating Manager may contact you for further information and may ask to meet with you to discuss details of the complaint further.</w:t>
      </w:r>
    </w:p>
    <w:p w14:paraId="39AD0471" w14:textId="3132F562" w:rsidR="00D05C23" w:rsidRPr="00C206C8" w:rsidRDefault="00D05C23" w:rsidP="001A4BBE">
      <w:pPr>
        <w:rPr>
          <w:rFonts w:asciiTheme="minorHAnsi" w:hAnsiTheme="minorHAnsi" w:cstheme="minorHAnsi"/>
        </w:rPr>
      </w:pPr>
    </w:p>
    <w:p w14:paraId="0AFC73D1" w14:textId="751CAB5C" w:rsidR="00D05C23" w:rsidRPr="00C206C8" w:rsidRDefault="00D05C23" w:rsidP="001A4BBE">
      <w:pPr>
        <w:rPr>
          <w:rFonts w:asciiTheme="minorHAnsi" w:hAnsiTheme="minorHAnsi" w:cstheme="minorHAnsi"/>
        </w:rPr>
      </w:pPr>
      <w:r w:rsidRPr="00C206C8">
        <w:rPr>
          <w:rFonts w:asciiTheme="minorHAnsi" w:hAnsiTheme="minorHAnsi" w:cstheme="minorHAnsi"/>
        </w:rPr>
        <w:t>The Investigating Manager will normally provide you with a formal written response within 10 working days from the acknowledgement. If for any reason, there will be a delay, we will let you know.</w:t>
      </w:r>
    </w:p>
    <w:p w14:paraId="67E6E82C" w14:textId="77777777" w:rsidR="00D05C23" w:rsidRPr="00C206C8" w:rsidRDefault="00D05C23" w:rsidP="001A4BBE">
      <w:pPr>
        <w:rPr>
          <w:rFonts w:asciiTheme="minorHAnsi" w:hAnsiTheme="minorHAnsi" w:cstheme="minorHAnsi"/>
        </w:rPr>
      </w:pPr>
    </w:p>
    <w:p w14:paraId="1B6A2058" w14:textId="33F68B41" w:rsidR="001A4BBE" w:rsidRPr="00EF5C71" w:rsidRDefault="00C206C8" w:rsidP="00EF5C71">
      <w:pPr>
        <w:pStyle w:val="Heading2"/>
        <w:rPr>
          <w:rFonts w:asciiTheme="minorHAnsi" w:hAnsiTheme="minorHAnsi" w:cstheme="minorHAnsi"/>
          <w:color w:val="auto"/>
          <w:sz w:val="28"/>
          <w:szCs w:val="28"/>
        </w:rPr>
      </w:pPr>
      <w:bookmarkStart w:id="12" w:name="_Toc171595960"/>
      <w:bookmarkEnd w:id="10"/>
      <w:r w:rsidRPr="00EF5C71">
        <w:rPr>
          <w:rFonts w:asciiTheme="minorHAnsi" w:hAnsiTheme="minorHAnsi" w:cstheme="minorHAnsi"/>
          <w:color w:val="auto"/>
          <w:sz w:val="28"/>
          <w:szCs w:val="28"/>
        </w:rPr>
        <w:t xml:space="preserve">4.4 </w:t>
      </w:r>
      <w:r w:rsidR="001A4BBE" w:rsidRPr="00EF5C71">
        <w:rPr>
          <w:rFonts w:asciiTheme="minorHAnsi" w:hAnsiTheme="minorHAnsi" w:cstheme="minorHAnsi"/>
          <w:color w:val="auto"/>
          <w:sz w:val="28"/>
          <w:szCs w:val="28"/>
        </w:rPr>
        <w:t>Stage 4</w:t>
      </w:r>
      <w:r w:rsidR="00760C8F" w:rsidRPr="00EF5C71">
        <w:rPr>
          <w:rFonts w:asciiTheme="minorHAnsi" w:hAnsiTheme="minorHAnsi" w:cstheme="minorHAnsi"/>
          <w:color w:val="auto"/>
          <w:sz w:val="28"/>
          <w:szCs w:val="28"/>
        </w:rPr>
        <w:t xml:space="preserve"> </w:t>
      </w:r>
      <w:r w:rsidR="001A4BBE" w:rsidRPr="00EF5C71">
        <w:rPr>
          <w:rFonts w:asciiTheme="minorHAnsi" w:hAnsiTheme="minorHAnsi" w:cstheme="minorHAnsi"/>
          <w:color w:val="auto"/>
          <w:sz w:val="28"/>
          <w:szCs w:val="28"/>
        </w:rPr>
        <w:t>- Appeals</w:t>
      </w:r>
      <w:bookmarkEnd w:id="12"/>
    </w:p>
    <w:p w14:paraId="3461D779" w14:textId="77777777" w:rsidR="007767F4" w:rsidRPr="00C206C8" w:rsidRDefault="007767F4" w:rsidP="007767F4">
      <w:pPr>
        <w:rPr>
          <w:rFonts w:asciiTheme="minorHAnsi" w:hAnsiTheme="minorHAnsi" w:cstheme="minorHAnsi"/>
        </w:rPr>
      </w:pPr>
    </w:p>
    <w:p w14:paraId="31F4F6EF" w14:textId="5BE50B0E" w:rsidR="00D05C23" w:rsidRPr="00C206C8" w:rsidRDefault="001A4BBE" w:rsidP="001A4BBE">
      <w:pPr>
        <w:rPr>
          <w:rFonts w:asciiTheme="minorHAnsi" w:hAnsiTheme="minorHAnsi" w:cstheme="minorHAnsi"/>
        </w:rPr>
      </w:pPr>
      <w:r w:rsidRPr="00C206C8">
        <w:rPr>
          <w:rFonts w:asciiTheme="minorHAnsi" w:hAnsiTheme="minorHAnsi" w:cstheme="minorHAnsi"/>
        </w:rPr>
        <w:t xml:space="preserve">If the complainant (learner or parent) is not satisfied with the response received to a complaint or the outcome of the complaint, the complainant can appeal to the </w:t>
      </w:r>
      <w:proofErr w:type="gramStart"/>
      <w:r w:rsidRPr="00C206C8">
        <w:rPr>
          <w:rFonts w:asciiTheme="minorHAnsi" w:hAnsiTheme="minorHAnsi" w:cstheme="minorHAnsi"/>
        </w:rPr>
        <w:t>Principal</w:t>
      </w:r>
      <w:proofErr w:type="gramEnd"/>
      <w:r w:rsidRPr="00C206C8">
        <w:rPr>
          <w:rFonts w:asciiTheme="minorHAnsi" w:hAnsiTheme="minorHAnsi" w:cstheme="minorHAnsi"/>
        </w:rPr>
        <w:t xml:space="preserve"> in writing.</w:t>
      </w:r>
    </w:p>
    <w:p w14:paraId="7CE5F07F" w14:textId="1C48453B" w:rsidR="00D05C23" w:rsidRPr="00C206C8" w:rsidRDefault="00D05C23" w:rsidP="001A4BBE">
      <w:pPr>
        <w:rPr>
          <w:rFonts w:asciiTheme="minorHAnsi" w:hAnsiTheme="minorHAnsi" w:cstheme="minorHAnsi"/>
        </w:rPr>
      </w:pPr>
    </w:p>
    <w:p w14:paraId="1B949D1C" w14:textId="334EBC83" w:rsidR="00D05C23" w:rsidRPr="00C206C8" w:rsidRDefault="00D05C23" w:rsidP="001A4BBE">
      <w:pPr>
        <w:rPr>
          <w:rFonts w:asciiTheme="minorHAnsi" w:hAnsiTheme="minorHAnsi" w:cstheme="minorHAnsi"/>
        </w:rPr>
      </w:pPr>
      <w:r w:rsidRPr="00C206C8">
        <w:rPr>
          <w:rFonts w:asciiTheme="minorHAnsi" w:hAnsiTheme="minorHAnsi" w:cstheme="minorHAnsi"/>
        </w:rPr>
        <w:t xml:space="preserve">Please note, the right to appeal may only be considered if there is new evidence which was not made available at an earlier stage or where the </w:t>
      </w:r>
      <w:r w:rsidR="00C206C8" w:rsidRPr="00C206C8">
        <w:rPr>
          <w:rFonts w:asciiTheme="minorHAnsi" w:hAnsiTheme="minorHAnsi" w:cstheme="minorHAnsi"/>
        </w:rPr>
        <w:t>complainant feels that the investigation was not carried out fairly or thoroughly, and/or the findings were not borne out by the evidence.</w:t>
      </w:r>
    </w:p>
    <w:p w14:paraId="4DADA559" w14:textId="77777777" w:rsidR="00D05C23" w:rsidRPr="00C206C8" w:rsidRDefault="00D05C23" w:rsidP="001A4BBE">
      <w:pPr>
        <w:rPr>
          <w:rFonts w:asciiTheme="minorHAnsi" w:hAnsiTheme="minorHAnsi" w:cstheme="minorHAnsi"/>
        </w:rPr>
      </w:pPr>
    </w:p>
    <w:p w14:paraId="32A64571" w14:textId="6EA2AF99" w:rsidR="001A4BBE" w:rsidRPr="00C206C8" w:rsidRDefault="00C206C8" w:rsidP="001A4BBE">
      <w:pPr>
        <w:rPr>
          <w:rFonts w:asciiTheme="minorHAnsi" w:hAnsiTheme="minorHAnsi" w:cstheme="minorHAnsi"/>
        </w:rPr>
      </w:pPr>
      <w:r w:rsidRPr="00C206C8">
        <w:rPr>
          <w:rFonts w:asciiTheme="minorHAnsi" w:hAnsiTheme="minorHAnsi" w:cstheme="minorHAnsi"/>
        </w:rPr>
        <w:t>T</w:t>
      </w:r>
      <w:r w:rsidR="001A4BBE" w:rsidRPr="00C206C8">
        <w:rPr>
          <w:rFonts w:asciiTheme="minorHAnsi" w:hAnsiTheme="minorHAnsi" w:cstheme="minorHAnsi"/>
        </w:rPr>
        <w:t>he address is:</w:t>
      </w:r>
    </w:p>
    <w:p w14:paraId="3CF2D8B6" w14:textId="77777777" w:rsidR="00A861CC" w:rsidRPr="00C206C8" w:rsidRDefault="00A861CC" w:rsidP="001A4BBE">
      <w:pPr>
        <w:rPr>
          <w:rFonts w:asciiTheme="minorHAnsi" w:hAnsiTheme="minorHAnsi" w:cstheme="minorHAnsi"/>
          <w:b/>
          <w:i/>
        </w:rPr>
      </w:pPr>
    </w:p>
    <w:p w14:paraId="22DCA0C5" w14:textId="0F5800BB" w:rsidR="001A4BBE" w:rsidRPr="00C206C8" w:rsidRDefault="00A861CC" w:rsidP="001A4BBE">
      <w:pPr>
        <w:rPr>
          <w:rStyle w:val="Emphasis"/>
          <w:rFonts w:asciiTheme="minorHAnsi" w:hAnsiTheme="minorHAnsi" w:cstheme="minorHAnsi"/>
        </w:rPr>
      </w:pPr>
      <w:r w:rsidRPr="00C206C8">
        <w:rPr>
          <w:rStyle w:val="Emphasis"/>
          <w:rFonts w:asciiTheme="minorHAnsi" w:hAnsiTheme="minorHAnsi" w:cstheme="minorHAnsi"/>
        </w:rPr>
        <w:t xml:space="preserve">Mr </w:t>
      </w:r>
      <w:r w:rsidR="00C206C8" w:rsidRPr="00C206C8">
        <w:rPr>
          <w:rStyle w:val="Emphasis"/>
          <w:rFonts w:asciiTheme="minorHAnsi" w:hAnsiTheme="minorHAnsi" w:cstheme="minorHAnsi"/>
        </w:rPr>
        <w:t>Geraint Williams</w:t>
      </w:r>
    </w:p>
    <w:p w14:paraId="6FC1983E" w14:textId="77777777" w:rsidR="001A4BBE" w:rsidRPr="00C206C8" w:rsidRDefault="001A4BBE" w:rsidP="001A4BBE">
      <w:pPr>
        <w:rPr>
          <w:rStyle w:val="Emphasis"/>
          <w:rFonts w:asciiTheme="minorHAnsi" w:hAnsiTheme="minorHAnsi" w:cstheme="minorHAnsi"/>
        </w:rPr>
      </w:pPr>
      <w:r w:rsidRPr="00C206C8">
        <w:rPr>
          <w:rStyle w:val="Emphasis"/>
          <w:rFonts w:asciiTheme="minorHAnsi" w:hAnsiTheme="minorHAnsi" w:cstheme="minorHAnsi"/>
        </w:rPr>
        <w:t xml:space="preserve">Principal </w:t>
      </w:r>
    </w:p>
    <w:p w14:paraId="2778FD38" w14:textId="77777777" w:rsidR="001A4BBE" w:rsidRPr="00C206C8" w:rsidRDefault="001A4BBE" w:rsidP="001A4BBE">
      <w:pPr>
        <w:rPr>
          <w:rStyle w:val="Emphasis"/>
          <w:rFonts w:asciiTheme="minorHAnsi" w:hAnsiTheme="minorHAnsi" w:cstheme="minorHAnsi"/>
        </w:rPr>
      </w:pPr>
      <w:r w:rsidRPr="00C206C8">
        <w:rPr>
          <w:rStyle w:val="Emphasis"/>
          <w:rFonts w:asciiTheme="minorHAnsi" w:hAnsiTheme="minorHAnsi" w:cstheme="minorHAnsi"/>
        </w:rPr>
        <w:t>St David’s Catholic College</w:t>
      </w:r>
    </w:p>
    <w:p w14:paraId="7E7939C1" w14:textId="77777777" w:rsidR="001A4BBE" w:rsidRPr="00C206C8" w:rsidRDefault="001A4BBE" w:rsidP="001A4BBE">
      <w:pPr>
        <w:rPr>
          <w:rStyle w:val="Emphasis"/>
          <w:rFonts w:asciiTheme="minorHAnsi" w:hAnsiTheme="minorHAnsi" w:cstheme="minorHAnsi"/>
        </w:rPr>
      </w:pPr>
      <w:r w:rsidRPr="00C206C8">
        <w:rPr>
          <w:rStyle w:val="Emphasis"/>
          <w:rFonts w:asciiTheme="minorHAnsi" w:hAnsiTheme="minorHAnsi" w:cstheme="minorHAnsi"/>
        </w:rPr>
        <w:t>Ty Gwyn Road</w:t>
      </w:r>
    </w:p>
    <w:p w14:paraId="7C142633" w14:textId="77777777" w:rsidR="001A4BBE" w:rsidRPr="00C206C8" w:rsidRDefault="001A4BBE" w:rsidP="001A4BBE">
      <w:pPr>
        <w:rPr>
          <w:rStyle w:val="Emphasis"/>
          <w:rFonts w:asciiTheme="minorHAnsi" w:hAnsiTheme="minorHAnsi" w:cstheme="minorHAnsi"/>
        </w:rPr>
      </w:pPr>
      <w:proofErr w:type="spellStart"/>
      <w:r w:rsidRPr="00C206C8">
        <w:rPr>
          <w:rStyle w:val="Emphasis"/>
          <w:rFonts w:asciiTheme="minorHAnsi" w:hAnsiTheme="minorHAnsi" w:cstheme="minorHAnsi"/>
        </w:rPr>
        <w:t>Penylan</w:t>
      </w:r>
      <w:proofErr w:type="spellEnd"/>
    </w:p>
    <w:p w14:paraId="52643DFB" w14:textId="77777777" w:rsidR="001A4BBE" w:rsidRPr="00C206C8" w:rsidRDefault="001A4BBE" w:rsidP="001A4BBE">
      <w:pPr>
        <w:rPr>
          <w:rStyle w:val="Emphasis"/>
          <w:rFonts w:asciiTheme="minorHAnsi" w:hAnsiTheme="minorHAnsi" w:cstheme="minorHAnsi"/>
        </w:rPr>
      </w:pPr>
      <w:r w:rsidRPr="00C206C8">
        <w:rPr>
          <w:rStyle w:val="Emphasis"/>
          <w:rFonts w:asciiTheme="minorHAnsi" w:hAnsiTheme="minorHAnsi" w:cstheme="minorHAnsi"/>
        </w:rPr>
        <w:t>Cardiff</w:t>
      </w:r>
    </w:p>
    <w:p w14:paraId="167B66C3" w14:textId="77777777" w:rsidR="001A4BBE" w:rsidRPr="00C206C8" w:rsidRDefault="001A4BBE" w:rsidP="001A4BBE">
      <w:pPr>
        <w:rPr>
          <w:rStyle w:val="Emphasis"/>
          <w:rFonts w:asciiTheme="minorHAnsi" w:hAnsiTheme="minorHAnsi" w:cstheme="minorHAnsi"/>
        </w:rPr>
      </w:pPr>
      <w:r w:rsidRPr="00C206C8">
        <w:rPr>
          <w:rStyle w:val="Emphasis"/>
          <w:rFonts w:asciiTheme="minorHAnsi" w:hAnsiTheme="minorHAnsi" w:cstheme="minorHAnsi"/>
        </w:rPr>
        <w:t>CF23 5QD</w:t>
      </w:r>
    </w:p>
    <w:p w14:paraId="0FB78278" w14:textId="77777777" w:rsidR="001A4BBE" w:rsidRPr="00C206C8" w:rsidRDefault="001A4BBE" w:rsidP="001A4BBE">
      <w:pPr>
        <w:rPr>
          <w:rFonts w:asciiTheme="minorHAnsi" w:hAnsiTheme="minorHAnsi" w:cstheme="minorHAnsi"/>
        </w:rPr>
      </w:pPr>
    </w:p>
    <w:p w14:paraId="322934B0" w14:textId="77777777" w:rsidR="00C206C8" w:rsidRPr="00C206C8" w:rsidRDefault="00C206C8" w:rsidP="001A4BBE">
      <w:pPr>
        <w:rPr>
          <w:rFonts w:asciiTheme="minorHAnsi" w:hAnsiTheme="minorHAnsi" w:cstheme="minorHAnsi"/>
        </w:rPr>
      </w:pPr>
      <w:r w:rsidRPr="00C206C8">
        <w:rPr>
          <w:rFonts w:asciiTheme="minorHAnsi" w:hAnsiTheme="minorHAnsi" w:cstheme="minorHAnsi"/>
        </w:rPr>
        <w:t>The appeals process will be determined by the circumstances; this could include:</w:t>
      </w:r>
    </w:p>
    <w:p w14:paraId="60655D97" w14:textId="77777777" w:rsidR="00C206C8" w:rsidRPr="00C206C8" w:rsidRDefault="00C206C8" w:rsidP="001A4BBE">
      <w:pPr>
        <w:rPr>
          <w:rFonts w:asciiTheme="minorHAnsi" w:hAnsiTheme="minorHAnsi" w:cstheme="minorHAnsi"/>
        </w:rPr>
      </w:pPr>
    </w:p>
    <w:p w14:paraId="47306C76" w14:textId="743FBF9A" w:rsidR="001A4BBE" w:rsidRPr="00C206C8" w:rsidRDefault="00C206C8" w:rsidP="00C206C8">
      <w:pPr>
        <w:pStyle w:val="ListParagraph"/>
        <w:numPr>
          <w:ilvl w:val="0"/>
          <w:numId w:val="22"/>
        </w:numPr>
        <w:rPr>
          <w:rFonts w:asciiTheme="minorHAnsi" w:hAnsiTheme="minorHAnsi" w:cstheme="minorHAnsi"/>
        </w:rPr>
      </w:pPr>
      <w:r w:rsidRPr="00C206C8">
        <w:rPr>
          <w:rFonts w:asciiTheme="minorHAnsi" w:hAnsiTheme="minorHAnsi" w:cstheme="minorHAnsi"/>
        </w:rPr>
        <w:t>Paper based review of the process</w:t>
      </w:r>
    </w:p>
    <w:p w14:paraId="4CA66264" w14:textId="31724E31" w:rsidR="00C206C8" w:rsidRPr="00C206C8" w:rsidRDefault="00C206C8" w:rsidP="00C206C8">
      <w:pPr>
        <w:pStyle w:val="ListParagraph"/>
        <w:numPr>
          <w:ilvl w:val="0"/>
          <w:numId w:val="22"/>
        </w:numPr>
        <w:rPr>
          <w:rFonts w:asciiTheme="minorHAnsi" w:hAnsiTheme="minorHAnsi" w:cstheme="minorHAnsi"/>
        </w:rPr>
      </w:pPr>
      <w:r w:rsidRPr="00C206C8">
        <w:rPr>
          <w:rFonts w:asciiTheme="minorHAnsi" w:hAnsiTheme="minorHAnsi" w:cstheme="minorHAnsi"/>
        </w:rPr>
        <w:t>Meeting with the complainant</w:t>
      </w:r>
    </w:p>
    <w:p w14:paraId="092E730A" w14:textId="6DA97A12" w:rsidR="00C206C8" w:rsidRPr="00C206C8" w:rsidRDefault="00C206C8" w:rsidP="00C206C8">
      <w:pPr>
        <w:pStyle w:val="ListParagraph"/>
        <w:numPr>
          <w:ilvl w:val="0"/>
          <w:numId w:val="22"/>
        </w:numPr>
        <w:rPr>
          <w:rFonts w:asciiTheme="minorHAnsi" w:hAnsiTheme="minorHAnsi" w:cstheme="minorHAnsi"/>
        </w:rPr>
      </w:pPr>
      <w:r w:rsidRPr="00C206C8">
        <w:rPr>
          <w:rFonts w:asciiTheme="minorHAnsi" w:hAnsiTheme="minorHAnsi" w:cstheme="minorHAnsi"/>
        </w:rPr>
        <w:t>Consideration of new evidence</w:t>
      </w:r>
    </w:p>
    <w:p w14:paraId="19BCECEB" w14:textId="405C4854" w:rsidR="00C206C8" w:rsidRPr="00C206C8" w:rsidRDefault="00C206C8" w:rsidP="00C206C8">
      <w:pPr>
        <w:pStyle w:val="ListParagraph"/>
        <w:numPr>
          <w:ilvl w:val="0"/>
          <w:numId w:val="22"/>
        </w:numPr>
        <w:rPr>
          <w:rFonts w:asciiTheme="minorHAnsi" w:hAnsiTheme="minorHAnsi" w:cstheme="minorHAnsi"/>
        </w:rPr>
      </w:pPr>
      <w:r w:rsidRPr="00C206C8">
        <w:rPr>
          <w:rFonts w:asciiTheme="minorHAnsi" w:hAnsiTheme="minorHAnsi" w:cstheme="minorHAnsi"/>
        </w:rPr>
        <w:t>Alternative means of resolution.</w:t>
      </w:r>
    </w:p>
    <w:p w14:paraId="393634BF" w14:textId="06B58C3A" w:rsidR="00C206C8" w:rsidRPr="00C206C8" w:rsidRDefault="00C206C8" w:rsidP="00C206C8">
      <w:pPr>
        <w:rPr>
          <w:rFonts w:asciiTheme="minorHAnsi" w:hAnsiTheme="minorHAnsi" w:cstheme="minorHAnsi"/>
        </w:rPr>
      </w:pPr>
    </w:p>
    <w:p w14:paraId="7DD14796" w14:textId="51B167A2" w:rsidR="00C206C8" w:rsidRPr="00C206C8" w:rsidRDefault="00C206C8" w:rsidP="00C206C8">
      <w:pPr>
        <w:rPr>
          <w:rFonts w:asciiTheme="minorHAnsi" w:hAnsiTheme="minorHAnsi" w:cstheme="minorHAnsi"/>
        </w:rPr>
      </w:pPr>
      <w:r>
        <w:rPr>
          <w:rFonts w:asciiTheme="minorHAnsi" w:hAnsiTheme="minorHAnsi" w:cstheme="minorHAnsi"/>
        </w:rPr>
        <w:t>We will normally write to you within 10 working days (</w:t>
      </w:r>
      <w:r w:rsidRPr="00C206C8">
        <w:rPr>
          <w:rFonts w:asciiTheme="minorHAnsi" w:hAnsiTheme="minorHAnsi" w:cstheme="minorHAnsi"/>
        </w:rPr>
        <w:t>excluding the Christmas, Easter and summer holiday shutdown period</w:t>
      </w:r>
      <w:r>
        <w:rPr>
          <w:rFonts w:asciiTheme="minorHAnsi" w:hAnsiTheme="minorHAnsi" w:cstheme="minorHAnsi"/>
        </w:rPr>
        <w:t xml:space="preserve">) with the outcome of your appeal. If we cannot provide an outcome within this agreed </w:t>
      </w:r>
      <w:proofErr w:type="gramStart"/>
      <w:r>
        <w:rPr>
          <w:rFonts w:asciiTheme="minorHAnsi" w:hAnsiTheme="minorHAnsi" w:cstheme="minorHAnsi"/>
        </w:rPr>
        <w:t>timescale</w:t>
      </w:r>
      <w:proofErr w:type="gramEnd"/>
      <w:r>
        <w:rPr>
          <w:rFonts w:asciiTheme="minorHAnsi" w:hAnsiTheme="minorHAnsi" w:cstheme="minorHAnsi"/>
        </w:rPr>
        <w:t xml:space="preserve"> we will write to let you know. This represents the final stage of the College’s Complaints, Concerns and Compliments Policy.</w:t>
      </w:r>
    </w:p>
    <w:p w14:paraId="1FC39945" w14:textId="77777777" w:rsidR="007767F4" w:rsidRPr="00C206C8" w:rsidRDefault="007767F4" w:rsidP="001A4BBE">
      <w:pPr>
        <w:rPr>
          <w:rFonts w:asciiTheme="minorHAnsi" w:hAnsiTheme="minorHAnsi" w:cstheme="minorHAnsi"/>
        </w:rPr>
      </w:pPr>
    </w:p>
    <w:p w14:paraId="7EB750EF" w14:textId="77777777" w:rsidR="00C206C8" w:rsidRDefault="00C206C8" w:rsidP="001A4BBE">
      <w:pPr>
        <w:rPr>
          <w:rFonts w:asciiTheme="minorHAnsi" w:hAnsiTheme="minorHAnsi" w:cstheme="minorHAnsi"/>
          <w:b/>
        </w:rPr>
      </w:pPr>
    </w:p>
    <w:p w14:paraId="4027790F" w14:textId="2192258D" w:rsidR="001A4BBE" w:rsidRPr="00C206C8" w:rsidRDefault="001A4BBE" w:rsidP="001A4BBE">
      <w:pPr>
        <w:rPr>
          <w:rFonts w:asciiTheme="minorHAnsi" w:hAnsiTheme="minorHAnsi" w:cstheme="minorHAnsi"/>
        </w:rPr>
      </w:pPr>
      <w:r w:rsidRPr="00C206C8">
        <w:rPr>
          <w:rFonts w:asciiTheme="minorHAnsi" w:hAnsiTheme="minorHAnsi" w:cstheme="minorHAnsi"/>
        </w:rPr>
        <w:t xml:space="preserve">In cases where the matter concerns the conduct of the </w:t>
      </w:r>
      <w:proofErr w:type="gramStart"/>
      <w:r w:rsidRPr="00C206C8">
        <w:rPr>
          <w:rFonts w:asciiTheme="minorHAnsi" w:hAnsiTheme="minorHAnsi" w:cstheme="minorHAnsi"/>
        </w:rPr>
        <w:t>Principal</w:t>
      </w:r>
      <w:proofErr w:type="gramEnd"/>
      <w:r w:rsidRPr="00C206C8">
        <w:rPr>
          <w:rFonts w:asciiTheme="minorHAnsi" w:hAnsiTheme="minorHAnsi" w:cstheme="minorHAnsi"/>
        </w:rPr>
        <w:t xml:space="preserve">, </w:t>
      </w:r>
      <w:r w:rsidR="007767F4" w:rsidRPr="00C206C8">
        <w:rPr>
          <w:rFonts w:asciiTheme="minorHAnsi" w:hAnsiTheme="minorHAnsi" w:cstheme="minorHAnsi"/>
        </w:rPr>
        <w:t xml:space="preserve">or a member of the governing body, </w:t>
      </w:r>
      <w:r w:rsidRPr="00C206C8">
        <w:rPr>
          <w:rFonts w:asciiTheme="minorHAnsi" w:hAnsiTheme="minorHAnsi" w:cstheme="minorHAnsi"/>
        </w:rPr>
        <w:t xml:space="preserve">the </w:t>
      </w:r>
      <w:r w:rsidR="007767F4" w:rsidRPr="00C206C8">
        <w:rPr>
          <w:rFonts w:asciiTheme="minorHAnsi" w:hAnsiTheme="minorHAnsi" w:cstheme="minorHAnsi"/>
        </w:rPr>
        <w:t>Chair of Governors will arrange</w:t>
      </w:r>
      <w:r w:rsidRPr="00C206C8">
        <w:rPr>
          <w:rFonts w:asciiTheme="minorHAnsi" w:hAnsiTheme="minorHAnsi" w:cstheme="minorHAnsi"/>
        </w:rPr>
        <w:t xml:space="preserve"> for the matter to be investigated. </w:t>
      </w:r>
    </w:p>
    <w:p w14:paraId="0562CB0E" w14:textId="77777777" w:rsidR="00ED54B8" w:rsidRPr="00C206C8" w:rsidRDefault="00ED54B8" w:rsidP="001A4BBE">
      <w:pPr>
        <w:rPr>
          <w:rFonts w:asciiTheme="minorHAnsi" w:hAnsiTheme="minorHAnsi" w:cstheme="minorHAnsi"/>
          <w:b/>
          <w:u w:val="single"/>
        </w:rPr>
      </w:pPr>
    </w:p>
    <w:p w14:paraId="079AD824" w14:textId="149EF2C7" w:rsidR="005A2F59" w:rsidRPr="00C206C8" w:rsidRDefault="005A2F59" w:rsidP="005A2F59">
      <w:pPr>
        <w:pStyle w:val="Heading1"/>
        <w:numPr>
          <w:ilvl w:val="0"/>
          <w:numId w:val="15"/>
        </w:numPr>
        <w:rPr>
          <w:rFonts w:asciiTheme="minorHAnsi" w:hAnsiTheme="minorHAnsi" w:cstheme="minorHAnsi"/>
          <w:color w:val="auto"/>
          <w:sz w:val="40"/>
          <w:szCs w:val="40"/>
        </w:rPr>
      </w:pPr>
      <w:bookmarkStart w:id="13" w:name="_Toc171595961"/>
      <w:r w:rsidRPr="00C206C8">
        <w:rPr>
          <w:rFonts w:asciiTheme="minorHAnsi" w:hAnsiTheme="minorHAnsi" w:cstheme="minorHAnsi"/>
          <w:color w:val="auto"/>
          <w:sz w:val="40"/>
          <w:szCs w:val="40"/>
        </w:rPr>
        <w:t xml:space="preserve">The </w:t>
      </w:r>
      <w:r>
        <w:rPr>
          <w:rFonts w:asciiTheme="minorHAnsi" w:hAnsiTheme="minorHAnsi" w:cstheme="minorHAnsi"/>
          <w:color w:val="auto"/>
          <w:sz w:val="40"/>
          <w:szCs w:val="40"/>
        </w:rPr>
        <w:t>Compliments</w:t>
      </w:r>
      <w:r w:rsidRPr="00C206C8">
        <w:rPr>
          <w:rFonts w:asciiTheme="minorHAnsi" w:hAnsiTheme="minorHAnsi" w:cstheme="minorHAnsi"/>
          <w:color w:val="auto"/>
          <w:sz w:val="40"/>
          <w:szCs w:val="40"/>
        </w:rPr>
        <w:t xml:space="preserve"> Process</w:t>
      </w:r>
      <w:bookmarkEnd w:id="13"/>
      <w:r w:rsidRPr="00C206C8">
        <w:rPr>
          <w:rFonts w:asciiTheme="minorHAnsi" w:hAnsiTheme="minorHAnsi" w:cstheme="minorHAnsi"/>
          <w:color w:val="auto"/>
          <w:sz w:val="40"/>
          <w:szCs w:val="40"/>
        </w:rPr>
        <w:t xml:space="preserve"> </w:t>
      </w:r>
    </w:p>
    <w:p w14:paraId="6FA34CF3" w14:textId="77777777" w:rsidR="005A2F59" w:rsidRDefault="005A2F59">
      <w:pPr>
        <w:rPr>
          <w:rFonts w:asciiTheme="minorHAnsi" w:hAnsiTheme="minorHAnsi" w:cstheme="minorHAnsi"/>
        </w:rPr>
      </w:pPr>
    </w:p>
    <w:p w14:paraId="3C5FA473" w14:textId="10EF480B" w:rsidR="005A2F59" w:rsidRDefault="005A2F59" w:rsidP="00EF5C71">
      <w:pPr>
        <w:rPr>
          <w:rFonts w:asciiTheme="minorHAnsi" w:hAnsiTheme="minorHAnsi" w:cstheme="minorHAnsi"/>
        </w:rPr>
      </w:pPr>
      <w:r>
        <w:rPr>
          <w:rFonts w:asciiTheme="minorHAnsi" w:hAnsiTheme="minorHAnsi" w:cstheme="minorHAnsi"/>
        </w:rPr>
        <w:t xml:space="preserve">If you would like to convey a compliment, please complete our  </w:t>
      </w:r>
      <w:hyperlink r:id="rId15" w:history="1">
        <w:r w:rsidRPr="005A2F59">
          <w:rPr>
            <w:rStyle w:val="Hyperlink"/>
            <w:rFonts w:asciiTheme="minorHAnsi" w:hAnsiTheme="minorHAnsi" w:cstheme="minorHAnsi"/>
          </w:rPr>
          <w:t>Compliments Form</w:t>
        </w:r>
      </w:hyperlink>
      <w:r>
        <w:rPr>
          <w:rFonts w:asciiTheme="minorHAnsi" w:hAnsiTheme="minorHAnsi" w:cstheme="minorHAnsi"/>
        </w:rPr>
        <w:t xml:space="preserve">. Compliments are sent to those praised within them. </w:t>
      </w:r>
    </w:p>
    <w:p w14:paraId="46AB763C" w14:textId="77777777" w:rsidR="00EF5C71" w:rsidRPr="00EF5C71" w:rsidRDefault="00EF5C71" w:rsidP="00EF5C71">
      <w:pPr>
        <w:rPr>
          <w:rFonts w:asciiTheme="minorHAnsi" w:hAnsiTheme="minorHAnsi" w:cstheme="minorHAnsi"/>
        </w:rPr>
      </w:pPr>
    </w:p>
    <w:p w14:paraId="5611E601" w14:textId="36465ADD" w:rsidR="00C06121" w:rsidRPr="005A2F59" w:rsidRDefault="00C06121" w:rsidP="00EF5C71">
      <w:pPr>
        <w:pStyle w:val="Heading3"/>
        <w:rPr>
          <w:sz w:val="26"/>
          <w:szCs w:val="26"/>
        </w:rPr>
      </w:pPr>
      <w:bookmarkStart w:id="14" w:name="_Toc171595962"/>
      <w:r w:rsidRPr="005A2F59">
        <w:t>Learning from Complaints</w:t>
      </w:r>
      <w:bookmarkEnd w:id="14"/>
    </w:p>
    <w:p w14:paraId="238601FE" w14:textId="77777777" w:rsidR="00C06121" w:rsidRPr="00C206C8" w:rsidRDefault="00C06121" w:rsidP="00C06121">
      <w:pPr>
        <w:autoSpaceDE w:val="0"/>
        <w:autoSpaceDN w:val="0"/>
        <w:adjustRightInd w:val="0"/>
        <w:rPr>
          <w:rFonts w:asciiTheme="minorHAnsi" w:hAnsiTheme="minorHAnsi" w:cstheme="minorHAnsi"/>
        </w:rPr>
      </w:pPr>
    </w:p>
    <w:p w14:paraId="1B23BFF5" w14:textId="4E8C5266" w:rsidR="00C06121" w:rsidRPr="00C206C8" w:rsidRDefault="00C06121" w:rsidP="00C06121">
      <w:pPr>
        <w:autoSpaceDE w:val="0"/>
        <w:autoSpaceDN w:val="0"/>
        <w:adjustRightInd w:val="0"/>
        <w:rPr>
          <w:rFonts w:asciiTheme="minorHAnsi" w:hAnsiTheme="minorHAnsi" w:cstheme="minorHAnsi"/>
        </w:rPr>
      </w:pPr>
      <w:r w:rsidRPr="00C206C8">
        <w:rPr>
          <w:rFonts w:asciiTheme="minorHAnsi" w:hAnsiTheme="minorHAnsi" w:cstheme="minorHAnsi"/>
        </w:rPr>
        <w:t xml:space="preserve">The </w:t>
      </w:r>
      <w:r w:rsidR="00EF5C71">
        <w:rPr>
          <w:rFonts w:asciiTheme="minorHAnsi" w:hAnsiTheme="minorHAnsi" w:cstheme="minorHAnsi"/>
        </w:rPr>
        <w:t>C</w:t>
      </w:r>
      <w:r w:rsidRPr="00C206C8">
        <w:rPr>
          <w:rFonts w:asciiTheme="minorHAnsi" w:hAnsiTheme="minorHAnsi" w:cstheme="minorHAnsi"/>
        </w:rPr>
        <w:t>ollege will;</w:t>
      </w:r>
    </w:p>
    <w:p w14:paraId="0F3CABC7" w14:textId="77777777" w:rsidR="00C06121" w:rsidRPr="00C206C8" w:rsidRDefault="00C06121" w:rsidP="00C06121">
      <w:pPr>
        <w:autoSpaceDE w:val="0"/>
        <w:autoSpaceDN w:val="0"/>
        <w:adjustRightInd w:val="0"/>
        <w:rPr>
          <w:rFonts w:asciiTheme="minorHAnsi" w:hAnsiTheme="minorHAnsi" w:cstheme="minorHAnsi"/>
        </w:rPr>
      </w:pPr>
    </w:p>
    <w:p w14:paraId="4CCA9642" w14:textId="77777777" w:rsidR="00C06121" w:rsidRPr="00C206C8" w:rsidRDefault="00C06121" w:rsidP="00C06121">
      <w:pPr>
        <w:pStyle w:val="ListParagraph"/>
        <w:numPr>
          <w:ilvl w:val="0"/>
          <w:numId w:val="14"/>
        </w:numPr>
        <w:autoSpaceDE w:val="0"/>
        <w:autoSpaceDN w:val="0"/>
        <w:adjustRightInd w:val="0"/>
        <w:rPr>
          <w:rFonts w:asciiTheme="minorHAnsi" w:hAnsiTheme="minorHAnsi" w:cstheme="minorHAnsi"/>
        </w:rPr>
      </w:pPr>
      <w:r w:rsidRPr="00C206C8">
        <w:rPr>
          <w:rFonts w:asciiTheme="minorHAnsi" w:hAnsiTheme="minorHAnsi" w:cstheme="minorHAnsi"/>
        </w:rPr>
        <w:t>Use complaints data to identify the cause of complaints</w:t>
      </w:r>
    </w:p>
    <w:p w14:paraId="25459CE8" w14:textId="77777777" w:rsidR="00C06121" w:rsidRPr="00C206C8" w:rsidRDefault="00C06121" w:rsidP="00C06121">
      <w:pPr>
        <w:pStyle w:val="ListParagraph"/>
        <w:numPr>
          <w:ilvl w:val="0"/>
          <w:numId w:val="14"/>
        </w:numPr>
        <w:autoSpaceDE w:val="0"/>
        <w:autoSpaceDN w:val="0"/>
        <w:adjustRightInd w:val="0"/>
        <w:rPr>
          <w:rFonts w:asciiTheme="minorHAnsi" w:hAnsiTheme="minorHAnsi" w:cstheme="minorHAnsi"/>
        </w:rPr>
      </w:pPr>
      <w:r w:rsidRPr="00C206C8">
        <w:rPr>
          <w:rFonts w:asciiTheme="minorHAnsi" w:hAnsiTheme="minorHAnsi" w:cstheme="minorHAnsi"/>
        </w:rPr>
        <w:t>Take action to reduce the risk of recurrence</w:t>
      </w:r>
    </w:p>
    <w:p w14:paraId="5BCA6963" w14:textId="1AD2A931" w:rsidR="00C06121" w:rsidRPr="00C206C8" w:rsidRDefault="00C06121" w:rsidP="00C06121">
      <w:pPr>
        <w:pStyle w:val="ListParagraph"/>
        <w:numPr>
          <w:ilvl w:val="0"/>
          <w:numId w:val="14"/>
        </w:numPr>
        <w:autoSpaceDE w:val="0"/>
        <w:autoSpaceDN w:val="0"/>
        <w:adjustRightInd w:val="0"/>
        <w:rPr>
          <w:rFonts w:asciiTheme="minorHAnsi" w:hAnsiTheme="minorHAnsi" w:cstheme="minorHAnsi"/>
        </w:rPr>
      </w:pPr>
      <w:r w:rsidRPr="00C206C8">
        <w:rPr>
          <w:rFonts w:asciiTheme="minorHAnsi" w:hAnsiTheme="minorHAnsi" w:cstheme="minorHAnsi"/>
        </w:rPr>
        <w:t>Record the details of outcomes and corrective action in the complaints database</w:t>
      </w:r>
    </w:p>
    <w:p w14:paraId="47320CE7" w14:textId="1EB16DF5" w:rsidR="00C06121" w:rsidRPr="00C206C8" w:rsidRDefault="00C06121" w:rsidP="00C06121">
      <w:pPr>
        <w:pStyle w:val="ListParagraph"/>
        <w:numPr>
          <w:ilvl w:val="0"/>
          <w:numId w:val="14"/>
        </w:numPr>
        <w:autoSpaceDE w:val="0"/>
        <w:autoSpaceDN w:val="0"/>
        <w:adjustRightInd w:val="0"/>
        <w:rPr>
          <w:rFonts w:asciiTheme="minorHAnsi" w:hAnsiTheme="minorHAnsi" w:cstheme="minorHAnsi"/>
        </w:rPr>
      </w:pPr>
      <w:r w:rsidRPr="00C206C8">
        <w:rPr>
          <w:rFonts w:asciiTheme="minorHAnsi" w:hAnsiTheme="minorHAnsi" w:cstheme="minorHAnsi"/>
        </w:rPr>
        <w:t xml:space="preserve">Survey users to determine the fitness for purpose of the complaint’s policy. This is administered 6 weeks after the closure of the complaint. </w:t>
      </w:r>
    </w:p>
    <w:p w14:paraId="1C4AC6FD" w14:textId="77777777" w:rsidR="00C06121" w:rsidRPr="00C206C8" w:rsidRDefault="00C06121" w:rsidP="00C06121">
      <w:pPr>
        <w:pStyle w:val="ListParagraph"/>
        <w:numPr>
          <w:ilvl w:val="0"/>
          <w:numId w:val="14"/>
        </w:numPr>
        <w:autoSpaceDE w:val="0"/>
        <w:autoSpaceDN w:val="0"/>
        <w:adjustRightInd w:val="0"/>
        <w:rPr>
          <w:rFonts w:asciiTheme="minorHAnsi" w:hAnsiTheme="minorHAnsi" w:cstheme="minorHAnsi"/>
        </w:rPr>
      </w:pPr>
      <w:r w:rsidRPr="00C206C8">
        <w:rPr>
          <w:rFonts w:asciiTheme="minorHAnsi" w:hAnsiTheme="minorHAnsi" w:cstheme="minorHAnsi"/>
        </w:rPr>
        <w:t>Annually review the complaints policy to ensure improved service delivery.</w:t>
      </w:r>
    </w:p>
    <w:p w14:paraId="5B08B5D1" w14:textId="77777777" w:rsidR="00C06121" w:rsidRPr="00C206C8" w:rsidRDefault="00C06121" w:rsidP="00C06121">
      <w:pPr>
        <w:autoSpaceDE w:val="0"/>
        <w:autoSpaceDN w:val="0"/>
        <w:adjustRightInd w:val="0"/>
        <w:rPr>
          <w:rFonts w:asciiTheme="minorHAnsi" w:hAnsiTheme="minorHAnsi" w:cstheme="minorHAnsi"/>
          <w:sz w:val="22"/>
          <w:szCs w:val="22"/>
          <w:lang w:eastAsia="en-GB"/>
        </w:rPr>
      </w:pPr>
    </w:p>
    <w:p w14:paraId="3E382E2A" w14:textId="77777777" w:rsidR="00C06121" w:rsidRPr="00C206C8" w:rsidRDefault="00C06121" w:rsidP="005A2F59">
      <w:pPr>
        <w:pStyle w:val="Heading3"/>
      </w:pPr>
      <w:bookmarkStart w:id="15" w:name="_Toc171595963"/>
      <w:r w:rsidRPr="00C206C8">
        <w:t>Malicious Complaints</w:t>
      </w:r>
      <w:bookmarkEnd w:id="15"/>
    </w:p>
    <w:p w14:paraId="16DEB4AB" w14:textId="77777777" w:rsidR="00C06121" w:rsidRPr="00C206C8" w:rsidRDefault="00C06121" w:rsidP="00C06121">
      <w:pPr>
        <w:rPr>
          <w:rFonts w:asciiTheme="minorHAnsi" w:hAnsiTheme="minorHAnsi" w:cstheme="minorHAnsi"/>
        </w:rPr>
      </w:pPr>
    </w:p>
    <w:p w14:paraId="70A8093C" w14:textId="77777777" w:rsidR="00C06121" w:rsidRPr="00C206C8" w:rsidRDefault="00C06121" w:rsidP="00C06121">
      <w:pPr>
        <w:rPr>
          <w:rFonts w:asciiTheme="minorHAnsi" w:hAnsiTheme="minorHAnsi" w:cstheme="minorHAnsi"/>
        </w:rPr>
      </w:pPr>
      <w:r w:rsidRPr="00C206C8">
        <w:rPr>
          <w:rFonts w:asciiTheme="minorHAnsi" w:hAnsiTheme="minorHAnsi" w:cstheme="minorHAnsi"/>
        </w:rPr>
        <w:t xml:space="preserve">Where the College has investigated a complaint and the outcome is that the complaint is malicious, the College reserves the right to consider whether to bring action against the complainant if false statements and/or allegations have been made. </w:t>
      </w:r>
    </w:p>
    <w:p w14:paraId="0AD9C6F4" w14:textId="77777777" w:rsidR="00C06121" w:rsidRPr="00C206C8" w:rsidRDefault="00C06121" w:rsidP="00C06121">
      <w:pPr>
        <w:rPr>
          <w:rFonts w:asciiTheme="minorHAnsi" w:hAnsiTheme="minorHAnsi" w:cstheme="minorHAnsi"/>
          <w:b/>
        </w:rPr>
      </w:pPr>
    </w:p>
    <w:p w14:paraId="6D1CFD97" w14:textId="5388C008" w:rsidR="00C06121" w:rsidRPr="00C206C8" w:rsidRDefault="00C06121" w:rsidP="00C06121">
      <w:pPr>
        <w:rPr>
          <w:rFonts w:asciiTheme="minorHAnsi" w:hAnsiTheme="minorHAnsi" w:cstheme="minorHAnsi"/>
        </w:rPr>
      </w:pPr>
      <w:r w:rsidRPr="00C206C8">
        <w:rPr>
          <w:rFonts w:asciiTheme="minorHAnsi" w:hAnsiTheme="minorHAnsi" w:cstheme="minorHAnsi"/>
        </w:rPr>
        <w:t xml:space="preserve">Where it is likely that a learner of the College has made false statements and/or allegations against the College or its members of staff, then the matter may be further pursued under the </w:t>
      </w:r>
      <w:r w:rsidR="32D3BAC9" w:rsidRPr="00C206C8">
        <w:rPr>
          <w:rFonts w:asciiTheme="minorHAnsi" w:hAnsiTheme="minorHAnsi" w:cstheme="minorHAnsi"/>
        </w:rPr>
        <w:t xml:space="preserve">Studentship </w:t>
      </w:r>
      <w:r w:rsidRPr="00C206C8">
        <w:rPr>
          <w:rFonts w:asciiTheme="minorHAnsi" w:hAnsiTheme="minorHAnsi" w:cstheme="minorHAnsi"/>
        </w:rPr>
        <w:t>Policy.</w:t>
      </w:r>
    </w:p>
    <w:p w14:paraId="4B1F511A" w14:textId="77777777" w:rsidR="00C06121" w:rsidRPr="00C206C8" w:rsidRDefault="00C06121" w:rsidP="00C06121">
      <w:pPr>
        <w:autoSpaceDE w:val="0"/>
        <w:autoSpaceDN w:val="0"/>
        <w:adjustRightInd w:val="0"/>
        <w:rPr>
          <w:rFonts w:asciiTheme="minorHAnsi" w:hAnsiTheme="minorHAnsi" w:cstheme="minorHAnsi"/>
          <w:sz w:val="22"/>
          <w:szCs w:val="22"/>
          <w:lang w:eastAsia="en-GB"/>
        </w:rPr>
      </w:pPr>
    </w:p>
    <w:p w14:paraId="177C3068" w14:textId="77777777" w:rsidR="00C06121" w:rsidRPr="00C206C8" w:rsidRDefault="00C06121" w:rsidP="005A2F59">
      <w:pPr>
        <w:pStyle w:val="Heading3"/>
      </w:pPr>
      <w:bookmarkStart w:id="16" w:name="_Toc171595964"/>
      <w:r w:rsidRPr="00C206C8">
        <w:t>Getting help to make your complaint</w:t>
      </w:r>
      <w:bookmarkEnd w:id="16"/>
    </w:p>
    <w:p w14:paraId="65F9C3DC" w14:textId="77777777" w:rsidR="00C06121" w:rsidRPr="00C206C8" w:rsidRDefault="00C06121" w:rsidP="00C06121">
      <w:pPr>
        <w:autoSpaceDE w:val="0"/>
        <w:autoSpaceDN w:val="0"/>
        <w:adjustRightInd w:val="0"/>
        <w:rPr>
          <w:rFonts w:asciiTheme="minorHAnsi" w:hAnsiTheme="minorHAnsi" w:cstheme="minorHAnsi"/>
          <w:b/>
          <w:bCs/>
          <w:lang w:eastAsia="en-GB"/>
        </w:rPr>
      </w:pPr>
    </w:p>
    <w:p w14:paraId="1D65A6D3" w14:textId="77777777" w:rsidR="00C06121" w:rsidRPr="00C206C8" w:rsidRDefault="00C06121" w:rsidP="00C06121">
      <w:pPr>
        <w:autoSpaceDE w:val="0"/>
        <w:autoSpaceDN w:val="0"/>
        <w:adjustRightInd w:val="0"/>
        <w:rPr>
          <w:rFonts w:asciiTheme="minorHAnsi" w:hAnsiTheme="minorHAnsi" w:cstheme="minorHAnsi"/>
        </w:rPr>
      </w:pPr>
      <w:r w:rsidRPr="00C206C8">
        <w:rPr>
          <w:rFonts w:asciiTheme="minorHAnsi" w:hAnsiTheme="minorHAnsi" w:cstheme="minorHAnsi"/>
        </w:rPr>
        <w:t>We understand that you may be unable, or reluctant, to make a complaint yourself. We accept complaints from the representative of a person who is dissatisfied with our service. We can take complaints from a friend or relative, if you have given them your consent to complain for you.</w:t>
      </w:r>
    </w:p>
    <w:p w14:paraId="14E065D0" w14:textId="77777777" w:rsidR="00EF5C71" w:rsidRDefault="00EF5C71" w:rsidP="5E9CF549">
      <w:pPr>
        <w:rPr>
          <w:rFonts w:asciiTheme="minorHAnsi" w:hAnsiTheme="minorHAnsi" w:cstheme="minorHAnsi"/>
        </w:rPr>
      </w:pPr>
    </w:p>
    <w:p w14:paraId="6C5C7E12" w14:textId="173CDC69" w:rsidR="00C06121" w:rsidRPr="00C206C8" w:rsidRDefault="00C06121" w:rsidP="5E9CF549">
      <w:pPr>
        <w:rPr>
          <w:rFonts w:asciiTheme="minorHAnsi" w:hAnsiTheme="minorHAnsi" w:cstheme="minorHAnsi"/>
        </w:rPr>
      </w:pPr>
      <w:r w:rsidRPr="00C206C8">
        <w:rPr>
          <w:rFonts w:asciiTheme="minorHAnsi" w:hAnsiTheme="minorHAnsi" w:cstheme="minorHAnsi"/>
        </w:rPr>
        <w:t xml:space="preserve">We are committed to making our services easy to use for everyone. In line with our statutory </w:t>
      </w:r>
      <w:proofErr w:type="gramStart"/>
      <w:r w:rsidRPr="00C206C8">
        <w:rPr>
          <w:rFonts w:asciiTheme="minorHAnsi" w:hAnsiTheme="minorHAnsi" w:cstheme="minorHAnsi"/>
        </w:rPr>
        <w:t>equalities</w:t>
      </w:r>
      <w:proofErr w:type="gramEnd"/>
      <w:r w:rsidRPr="00C206C8">
        <w:rPr>
          <w:rFonts w:asciiTheme="minorHAnsi" w:hAnsiTheme="minorHAnsi" w:cstheme="minorHAnsi"/>
        </w:rPr>
        <w:t xml:space="preserve"> duties, we will always ensure we make reasonable adjustments to help customers access and use our services. If you have trouble putting your complaint in writing, or want this information in another language or format, please contact </w:t>
      </w:r>
      <w:r w:rsidR="004C7E38" w:rsidRPr="00C206C8">
        <w:rPr>
          <w:rFonts w:asciiTheme="minorHAnsi" w:hAnsiTheme="minorHAnsi" w:cstheme="minorHAnsi"/>
        </w:rPr>
        <w:t xml:space="preserve">Dr R Jones – </w:t>
      </w:r>
      <w:hyperlink r:id="rId16" w:history="1">
        <w:r w:rsidR="004C7E38" w:rsidRPr="00C206C8">
          <w:rPr>
            <w:rStyle w:val="Hyperlink"/>
            <w:rFonts w:asciiTheme="minorHAnsi" w:hAnsiTheme="minorHAnsi" w:cstheme="minorHAnsi"/>
            <w:color w:val="auto"/>
          </w:rPr>
          <w:t>rjones@stdavidscollege.ac.uk</w:t>
        </w:r>
      </w:hyperlink>
      <w:r w:rsidR="004C7E38" w:rsidRPr="00C206C8">
        <w:rPr>
          <w:rFonts w:asciiTheme="minorHAnsi" w:hAnsiTheme="minorHAnsi" w:cstheme="minorHAnsi"/>
        </w:rPr>
        <w:t xml:space="preserve"> </w:t>
      </w:r>
    </w:p>
    <w:p w14:paraId="1A43753A" w14:textId="77777777" w:rsidR="00EF5C71" w:rsidRDefault="00EF5C71" w:rsidP="00EF5C71">
      <w:pPr>
        <w:rPr>
          <w:rFonts w:asciiTheme="minorHAnsi" w:eastAsiaTheme="majorEastAsia" w:hAnsiTheme="minorHAnsi" w:cstheme="minorHAnsi"/>
          <w:b/>
          <w:bCs/>
          <w:sz w:val="26"/>
          <w:szCs w:val="26"/>
        </w:rPr>
      </w:pPr>
    </w:p>
    <w:p w14:paraId="4E5234EE" w14:textId="09F310A3" w:rsidR="00C4544D" w:rsidRPr="00C206C8" w:rsidRDefault="00C4544D" w:rsidP="00EF5C71">
      <w:pPr>
        <w:pStyle w:val="Heading3"/>
      </w:pPr>
      <w:bookmarkStart w:id="17" w:name="_Toc171595965"/>
      <w:r w:rsidRPr="00C206C8">
        <w:t>APPENDIX</w:t>
      </w:r>
      <w:bookmarkEnd w:id="17"/>
      <w:r w:rsidRPr="00C206C8">
        <w:t xml:space="preserve"> </w:t>
      </w:r>
    </w:p>
    <w:p w14:paraId="1F3B1409" w14:textId="77777777" w:rsidR="00C4544D" w:rsidRPr="00C206C8" w:rsidRDefault="00C4544D" w:rsidP="00C4544D">
      <w:pPr>
        <w:rPr>
          <w:rFonts w:asciiTheme="minorHAnsi" w:hAnsiTheme="minorHAnsi" w:cstheme="minorHAnsi"/>
          <w:sz w:val="22"/>
          <w:szCs w:val="22"/>
        </w:rPr>
      </w:pPr>
    </w:p>
    <w:p w14:paraId="3FA41D2F" w14:textId="77777777" w:rsidR="00C4544D" w:rsidRPr="00C206C8" w:rsidRDefault="00C4544D" w:rsidP="0085410F">
      <w:pPr>
        <w:ind w:left="-737" w:firstLine="737"/>
        <w:rPr>
          <w:rFonts w:asciiTheme="minorHAnsi" w:hAnsiTheme="minorHAnsi" w:cstheme="minorHAnsi"/>
          <w:u w:val="single"/>
        </w:rPr>
      </w:pPr>
      <w:r w:rsidRPr="00C206C8">
        <w:rPr>
          <w:rFonts w:asciiTheme="minorHAnsi" w:hAnsiTheme="minorHAnsi" w:cstheme="minorHAnsi"/>
          <w:u w:val="single"/>
        </w:rPr>
        <w:t>What can I complain about?</w:t>
      </w:r>
    </w:p>
    <w:p w14:paraId="562C75D1" w14:textId="77777777" w:rsidR="00C4544D" w:rsidRPr="00C206C8" w:rsidRDefault="00C4544D" w:rsidP="00C4544D">
      <w:pPr>
        <w:ind w:left="-737"/>
        <w:rPr>
          <w:rFonts w:asciiTheme="minorHAnsi" w:hAnsiTheme="minorHAnsi" w:cstheme="minorHAnsi"/>
        </w:rPr>
      </w:pPr>
    </w:p>
    <w:p w14:paraId="0CB75A5A" w14:textId="77777777" w:rsidR="00C4544D" w:rsidRPr="00C206C8" w:rsidRDefault="00C4544D" w:rsidP="0085410F">
      <w:pPr>
        <w:ind w:left="-737" w:firstLine="737"/>
        <w:rPr>
          <w:rFonts w:asciiTheme="minorHAnsi" w:hAnsiTheme="minorHAnsi" w:cstheme="minorHAnsi"/>
        </w:rPr>
      </w:pPr>
      <w:r w:rsidRPr="00C206C8">
        <w:rPr>
          <w:rFonts w:asciiTheme="minorHAnsi" w:hAnsiTheme="minorHAnsi" w:cstheme="minorHAnsi"/>
        </w:rPr>
        <w:t>You can complain about things like:</w:t>
      </w:r>
    </w:p>
    <w:p w14:paraId="664355AD" w14:textId="77777777" w:rsidR="00C4544D" w:rsidRPr="00C206C8" w:rsidRDefault="00C4544D" w:rsidP="00C4544D">
      <w:pPr>
        <w:ind w:left="-737"/>
        <w:rPr>
          <w:rFonts w:asciiTheme="minorHAnsi" w:hAnsiTheme="minorHAnsi" w:cstheme="minorHAnsi"/>
        </w:rPr>
      </w:pPr>
    </w:p>
    <w:p w14:paraId="4025F965"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A failure to provide a service, or an inadequate quality or standard of service</w:t>
      </w:r>
    </w:p>
    <w:p w14:paraId="388C7E80"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The admissions process</w:t>
      </w:r>
    </w:p>
    <w:p w14:paraId="30B1EFA6"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The disciplinary process</w:t>
      </w:r>
    </w:p>
    <w:p w14:paraId="3DD6EF59"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A request for a service or for information, which we have not actioned or answered</w:t>
      </w:r>
    </w:p>
    <w:p w14:paraId="76CED49B"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Our policies</w:t>
      </w:r>
    </w:p>
    <w:p w14:paraId="569B4E42"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Wrong information about academic programmes or our services</w:t>
      </w:r>
    </w:p>
    <w:p w14:paraId="1540C895"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The quality and availability of facilities and learning resources</w:t>
      </w:r>
    </w:p>
    <w:p w14:paraId="62FD2541"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Accessibility of our buildings or services</w:t>
      </w:r>
    </w:p>
    <w:p w14:paraId="439D6DA6"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The behaviour of a learner, member of staff or contractor</w:t>
      </w:r>
    </w:p>
    <w:p w14:paraId="6768EE5F"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Treatment by or attitude of a member of staff or contractor</w:t>
      </w:r>
    </w:p>
    <w:p w14:paraId="135C41B1"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 xml:space="preserve">Disagreement with a decision where you cannot use another procedure, </w:t>
      </w:r>
      <w:proofErr w:type="gramStart"/>
      <w:r w:rsidRPr="00EF5C71">
        <w:rPr>
          <w:rFonts w:asciiTheme="minorHAnsi" w:hAnsiTheme="minorHAnsi" w:cstheme="minorHAnsi"/>
        </w:rPr>
        <w:t>e.g.</w:t>
      </w:r>
      <w:proofErr w:type="gramEnd"/>
      <w:r w:rsidRPr="00EF5C71">
        <w:rPr>
          <w:rFonts w:asciiTheme="minorHAnsi" w:hAnsiTheme="minorHAnsi" w:cstheme="minorHAnsi"/>
        </w:rPr>
        <w:t xml:space="preserve"> appeal  </w:t>
      </w:r>
    </w:p>
    <w:p w14:paraId="23933814" w14:textId="77777777" w:rsidR="00C4544D" w:rsidRPr="00EF5C71" w:rsidRDefault="00C4544D" w:rsidP="00EF5C71">
      <w:pPr>
        <w:pStyle w:val="ListParagraph"/>
        <w:numPr>
          <w:ilvl w:val="0"/>
          <w:numId w:val="24"/>
        </w:numPr>
        <w:rPr>
          <w:rFonts w:asciiTheme="minorHAnsi" w:hAnsiTheme="minorHAnsi" w:cstheme="minorHAnsi"/>
        </w:rPr>
      </w:pPr>
      <w:r w:rsidRPr="00EF5C71">
        <w:rPr>
          <w:rFonts w:asciiTheme="minorHAnsi" w:hAnsiTheme="minorHAnsi" w:cstheme="minorHAnsi"/>
        </w:rPr>
        <w:t>Our failure to follow the proper administrative process</w:t>
      </w:r>
    </w:p>
    <w:p w14:paraId="1A965116" w14:textId="77777777" w:rsidR="00C4544D" w:rsidRPr="00C206C8" w:rsidRDefault="00C4544D" w:rsidP="0085410F">
      <w:pPr>
        <w:rPr>
          <w:rFonts w:asciiTheme="minorHAnsi" w:hAnsiTheme="minorHAnsi" w:cstheme="minorHAnsi"/>
        </w:rPr>
      </w:pPr>
    </w:p>
    <w:p w14:paraId="58102248" w14:textId="77777777" w:rsidR="00C4544D" w:rsidRPr="00C206C8" w:rsidRDefault="00C4544D" w:rsidP="0085410F">
      <w:pPr>
        <w:rPr>
          <w:rFonts w:asciiTheme="minorHAnsi" w:hAnsiTheme="minorHAnsi" w:cstheme="minorHAnsi"/>
        </w:rPr>
      </w:pPr>
      <w:r w:rsidRPr="00C206C8">
        <w:rPr>
          <w:rFonts w:asciiTheme="minorHAnsi" w:hAnsiTheme="minorHAnsi" w:cstheme="minorHAnsi"/>
        </w:rPr>
        <w:t>Your complaint may involve more than one college service or be about someone working on our behalf, such as a contractor.</w:t>
      </w:r>
    </w:p>
    <w:p w14:paraId="7DF4E37C" w14:textId="77777777" w:rsidR="00C4544D" w:rsidRPr="00C206C8" w:rsidRDefault="00C4544D" w:rsidP="0085410F">
      <w:pPr>
        <w:rPr>
          <w:rFonts w:asciiTheme="minorHAnsi" w:hAnsiTheme="minorHAnsi" w:cstheme="minorHAnsi"/>
        </w:rPr>
      </w:pPr>
    </w:p>
    <w:p w14:paraId="44FB30F8" w14:textId="77777777" w:rsidR="00C4544D" w:rsidRPr="00C206C8" w:rsidRDefault="00C4544D" w:rsidP="0085410F">
      <w:pPr>
        <w:rPr>
          <w:rFonts w:asciiTheme="minorHAnsi" w:hAnsiTheme="minorHAnsi" w:cstheme="minorHAnsi"/>
          <w:u w:val="single"/>
        </w:rPr>
      </w:pPr>
    </w:p>
    <w:p w14:paraId="06BA7BB4" w14:textId="77777777" w:rsidR="00C4544D" w:rsidRPr="00C206C8" w:rsidRDefault="00C4544D" w:rsidP="0085410F">
      <w:pPr>
        <w:rPr>
          <w:rFonts w:asciiTheme="minorHAnsi" w:hAnsiTheme="minorHAnsi" w:cstheme="minorHAnsi"/>
          <w:u w:val="single"/>
        </w:rPr>
      </w:pPr>
      <w:r w:rsidRPr="00C206C8">
        <w:rPr>
          <w:rFonts w:asciiTheme="minorHAnsi" w:hAnsiTheme="minorHAnsi" w:cstheme="minorHAnsi"/>
          <w:u w:val="single"/>
        </w:rPr>
        <w:t>What can’t I complain about?</w:t>
      </w:r>
    </w:p>
    <w:p w14:paraId="1DA6542E" w14:textId="77777777" w:rsidR="00C4544D" w:rsidRPr="00C206C8" w:rsidRDefault="00C4544D" w:rsidP="0085410F">
      <w:pPr>
        <w:rPr>
          <w:rFonts w:asciiTheme="minorHAnsi" w:hAnsiTheme="minorHAnsi" w:cstheme="minorHAnsi"/>
        </w:rPr>
      </w:pPr>
    </w:p>
    <w:p w14:paraId="161014D1" w14:textId="77777777" w:rsidR="00C4544D" w:rsidRPr="00C206C8" w:rsidRDefault="00C4544D" w:rsidP="0085410F">
      <w:pPr>
        <w:rPr>
          <w:rFonts w:asciiTheme="minorHAnsi" w:hAnsiTheme="minorHAnsi" w:cstheme="minorHAnsi"/>
        </w:rPr>
      </w:pPr>
      <w:r w:rsidRPr="00C206C8">
        <w:rPr>
          <w:rFonts w:asciiTheme="minorHAnsi" w:hAnsiTheme="minorHAnsi" w:cstheme="minorHAnsi"/>
        </w:rPr>
        <w:t>There are some things we can’t deal with through our complaints handling procedure. These include:</w:t>
      </w:r>
    </w:p>
    <w:p w14:paraId="3041E394" w14:textId="77777777" w:rsidR="00C4544D" w:rsidRPr="00C206C8" w:rsidRDefault="00C4544D" w:rsidP="0085410F">
      <w:pPr>
        <w:rPr>
          <w:rFonts w:asciiTheme="minorHAnsi" w:hAnsiTheme="minorHAnsi" w:cstheme="minorHAnsi"/>
        </w:rPr>
      </w:pPr>
    </w:p>
    <w:p w14:paraId="5C3C9115" w14:textId="77777777" w:rsidR="00C4544D" w:rsidRPr="00EF5C71" w:rsidRDefault="00C4544D" w:rsidP="00EF5C71">
      <w:pPr>
        <w:pStyle w:val="ListParagraph"/>
        <w:numPr>
          <w:ilvl w:val="0"/>
          <w:numId w:val="25"/>
        </w:numPr>
        <w:rPr>
          <w:rFonts w:asciiTheme="minorHAnsi" w:hAnsiTheme="minorHAnsi" w:cstheme="minorHAnsi"/>
        </w:rPr>
      </w:pPr>
      <w:r w:rsidRPr="00EF5C71">
        <w:rPr>
          <w:rFonts w:asciiTheme="minorHAnsi" w:hAnsiTheme="minorHAnsi" w:cstheme="minorHAnsi"/>
        </w:rPr>
        <w:t>A routine first-time request for a service</w:t>
      </w:r>
    </w:p>
    <w:p w14:paraId="676A2212" w14:textId="77777777" w:rsidR="00C4544D" w:rsidRPr="00EF5C71" w:rsidRDefault="00C4544D" w:rsidP="00EF5C71">
      <w:pPr>
        <w:pStyle w:val="ListParagraph"/>
        <w:numPr>
          <w:ilvl w:val="0"/>
          <w:numId w:val="25"/>
        </w:numPr>
        <w:rPr>
          <w:rFonts w:asciiTheme="minorHAnsi" w:hAnsiTheme="minorHAnsi" w:cstheme="minorHAnsi"/>
        </w:rPr>
      </w:pPr>
      <w:r w:rsidRPr="00EF5C71">
        <w:rPr>
          <w:rFonts w:asciiTheme="minorHAnsi" w:hAnsiTheme="minorHAnsi" w:cstheme="minorHAnsi"/>
        </w:rPr>
        <w:t>A request for information or an explanation of policy or practice</w:t>
      </w:r>
    </w:p>
    <w:p w14:paraId="38159E1F" w14:textId="77777777" w:rsidR="00C4544D" w:rsidRPr="00EF5C71" w:rsidRDefault="00C4544D" w:rsidP="00EF5C71">
      <w:pPr>
        <w:pStyle w:val="ListParagraph"/>
        <w:numPr>
          <w:ilvl w:val="0"/>
          <w:numId w:val="25"/>
        </w:numPr>
        <w:rPr>
          <w:rFonts w:asciiTheme="minorHAnsi" w:hAnsiTheme="minorHAnsi" w:cstheme="minorHAnsi"/>
        </w:rPr>
      </w:pPr>
      <w:r w:rsidRPr="00EF5C71">
        <w:rPr>
          <w:rFonts w:asciiTheme="minorHAnsi" w:hAnsiTheme="minorHAnsi" w:cstheme="minorHAnsi"/>
        </w:rPr>
        <w:t>A disagreement with academic judgement</w:t>
      </w:r>
    </w:p>
    <w:p w14:paraId="69414BAC" w14:textId="77777777" w:rsidR="00C4544D" w:rsidRPr="00EF5C71" w:rsidRDefault="00C4544D" w:rsidP="00EF5C71">
      <w:pPr>
        <w:pStyle w:val="ListParagraph"/>
        <w:numPr>
          <w:ilvl w:val="0"/>
          <w:numId w:val="25"/>
        </w:numPr>
        <w:rPr>
          <w:rFonts w:asciiTheme="minorHAnsi" w:hAnsiTheme="minorHAnsi" w:cstheme="minorHAnsi"/>
        </w:rPr>
      </w:pPr>
      <w:r w:rsidRPr="00EF5C71">
        <w:rPr>
          <w:rFonts w:asciiTheme="minorHAnsi" w:hAnsiTheme="minorHAnsi" w:cstheme="minorHAnsi"/>
        </w:rPr>
        <w:t>A claim for compensation against the college</w:t>
      </w:r>
    </w:p>
    <w:p w14:paraId="0DA5C77D" w14:textId="77777777" w:rsidR="00C4544D" w:rsidRPr="00EF5C71" w:rsidRDefault="00C4544D" w:rsidP="00EF5C71">
      <w:pPr>
        <w:pStyle w:val="ListParagraph"/>
        <w:numPr>
          <w:ilvl w:val="0"/>
          <w:numId w:val="25"/>
        </w:numPr>
        <w:rPr>
          <w:rFonts w:asciiTheme="minorHAnsi" w:hAnsiTheme="minorHAnsi" w:cstheme="minorHAnsi"/>
        </w:rPr>
      </w:pPr>
      <w:r w:rsidRPr="00EF5C71">
        <w:rPr>
          <w:rFonts w:asciiTheme="minorHAnsi" w:hAnsiTheme="minorHAnsi" w:cstheme="minorHAnsi"/>
        </w:rPr>
        <w:t>Issues that are in a court of law or have already been heard by a court or tribunal</w:t>
      </w:r>
    </w:p>
    <w:p w14:paraId="5AD838DD" w14:textId="182E25A5" w:rsidR="00C4544D" w:rsidRPr="00EF5C71" w:rsidRDefault="00C4544D" w:rsidP="00EF5C71">
      <w:pPr>
        <w:pStyle w:val="ListParagraph"/>
        <w:numPr>
          <w:ilvl w:val="0"/>
          <w:numId w:val="25"/>
        </w:numPr>
        <w:rPr>
          <w:rFonts w:asciiTheme="minorHAnsi" w:hAnsiTheme="minorHAnsi" w:cstheme="minorHAnsi"/>
        </w:rPr>
      </w:pPr>
      <w:r w:rsidRPr="00EF5C71">
        <w:rPr>
          <w:rFonts w:asciiTheme="minorHAnsi" w:hAnsiTheme="minorHAnsi" w:cstheme="minorHAnsi"/>
        </w:rPr>
        <w:t xml:space="preserve">Disagreement with a decision </w:t>
      </w:r>
      <w:r w:rsidR="004C7E38" w:rsidRPr="00EF5C71">
        <w:rPr>
          <w:rFonts w:asciiTheme="minorHAnsi" w:hAnsiTheme="minorHAnsi" w:cstheme="minorHAnsi"/>
        </w:rPr>
        <w:t>where a right of appeal exists</w:t>
      </w:r>
    </w:p>
    <w:p w14:paraId="6FD710BC" w14:textId="77777777" w:rsidR="00C4544D" w:rsidRPr="00EF5C71" w:rsidRDefault="00C4544D" w:rsidP="00EF5C71">
      <w:pPr>
        <w:pStyle w:val="ListParagraph"/>
        <w:numPr>
          <w:ilvl w:val="0"/>
          <w:numId w:val="25"/>
        </w:numPr>
        <w:rPr>
          <w:rFonts w:asciiTheme="minorHAnsi" w:hAnsiTheme="minorHAnsi" w:cstheme="minorHAnsi"/>
        </w:rPr>
      </w:pPr>
      <w:r w:rsidRPr="00EF5C71">
        <w:rPr>
          <w:rFonts w:asciiTheme="minorHAnsi" w:hAnsiTheme="minorHAnsi" w:cstheme="minorHAnsi"/>
        </w:rPr>
        <w:t>A request for information under the Data Protection or Freedom of Information Act</w:t>
      </w:r>
    </w:p>
    <w:p w14:paraId="64AA8355" w14:textId="77777777" w:rsidR="00C4544D" w:rsidRPr="00EF5C71" w:rsidRDefault="00C4544D" w:rsidP="00EF5C71">
      <w:pPr>
        <w:pStyle w:val="ListParagraph"/>
        <w:numPr>
          <w:ilvl w:val="0"/>
          <w:numId w:val="25"/>
        </w:numPr>
        <w:rPr>
          <w:rFonts w:asciiTheme="minorHAnsi" w:hAnsiTheme="minorHAnsi" w:cstheme="minorHAnsi"/>
        </w:rPr>
      </w:pPr>
      <w:r w:rsidRPr="00EF5C71">
        <w:rPr>
          <w:rFonts w:asciiTheme="minorHAnsi" w:hAnsiTheme="minorHAnsi" w:cstheme="minorHAnsi"/>
        </w:rPr>
        <w:t>A grievance by a member of staff</w:t>
      </w:r>
    </w:p>
    <w:p w14:paraId="5DD45E74" w14:textId="77777777" w:rsidR="00C4544D" w:rsidRPr="00EF5C71" w:rsidRDefault="00C4544D" w:rsidP="00EF5C71">
      <w:pPr>
        <w:pStyle w:val="ListParagraph"/>
        <w:numPr>
          <w:ilvl w:val="0"/>
          <w:numId w:val="25"/>
        </w:numPr>
        <w:rPr>
          <w:rFonts w:asciiTheme="minorHAnsi" w:hAnsiTheme="minorHAnsi" w:cstheme="minorHAnsi"/>
        </w:rPr>
      </w:pPr>
      <w:r w:rsidRPr="00EF5C71">
        <w:rPr>
          <w:rFonts w:asciiTheme="minorHAnsi" w:hAnsiTheme="minorHAnsi" w:cstheme="minorHAnsi"/>
        </w:rPr>
        <w:t>An attempt to have the college open up or reconsider a complaint we have concluded or given our final decision on.</w:t>
      </w:r>
    </w:p>
    <w:p w14:paraId="722B00AE" w14:textId="77777777" w:rsidR="00C4544D" w:rsidRPr="00C206C8" w:rsidRDefault="00C4544D" w:rsidP="0085410F">
      <w:pPr>
        <w:rPr>
          <w:rFonts w:asciiTheme="minorHAnsi" w:hAnsiTheme="minorHAnsi" w:cstheme="minorHAnsi"/>
          <w:b/>
          <w:szCs w:val="22"/>
        </w:rPr>
      </w:pPr>
    </w:p>
    <w:p w14:paraId="74CC94FF" w14:textId="77777777" w:rsidR="00C4544D" w:rsidRPr="00C206C8" w:rsidRDefault="00C4544D" w:rsidP="0085410F">
      <w:pPr>
        <w:rPr>
          <w:rFonts w:asciiTheme="minorHAnsi" w:hAnsiTheme="minorHAnsi" w:cstheme="minorHAnsi"/>
        </w:rPr>
      </w:pPr>
      <w:r w:rsidRPr="00C206C8">
        <w:rPr>
          <w:rFonts w:asciiTheme="minorHAnsi" w:hAnsiTheme="minorHAnsi" w:cstheme="minorHAnsi"/>
        </w:rPr>
        <w:t>If other procedures or rights of appeal can help you resolve your concerns, we will give information and advice to he</w:t>
      </w:r>
      <w:r w:rsidR="00760C8F" w:rsidRPr="00C206C8">
        <w:rPr>
          <w:rFonts w:asciiTheme="minorHAnsi" w:hAnsiTheme="minorHAnsi" w:cstheme="minorHAnsi"/>
        </w:rPr>
        <w:t>lp.</w:t>
      </w:r>
    </w:p>
    <w:p w14:paraId="42C6D796" w14:textId="77777777" w:rsidR="00C4544D" w:rsidRPr="00C206C8" w:rsidRDefault="00C4544D" w:rsidP="0085410F">
      <w:pPr>
        <w:rPr>
          <w:rFonts w:asciiTheme="minorHAnsi" w:hAnsiTheme="minorHAnsi" w:cstheme="minorHAnsi"/>
          <w:b/>
          <w:szCs w:val="22"/>
        </w:rPr>
      </w:pPr>
    </w:p>
    <w:p w14:paraId="0A4F7224" w14:textId="12FC3EEE" w:rsidR="00C4544D" w:rsidRPr="00EF5C71" w:rsidRDefault="00C4544D" w:rsidP="00EF5C71">
      <w:pPr>
        <w:rPr>
          <w:rFonts w:asciiTheme="minorHAnsi" w:eastAsiaTheme="majorEastAsia" w:hAnsiTheme="minorHAnsi" w:cstheme="minorHAnsi"/>
          <w:b/>
          <w:bCs/>
          <w:sz w:val="26"/>
          <w:szCs w:val="26"/>
        </w:rPr>
      </w:pPr>
    </w:p>
    <w:sectPr w:rsidR="00C4544D" w:rsidRPr="00EF5C71" w:rsidSect="0085410F">
      <w:footerReference w:type="default" r:id="rId17"/>
      <w:pgSz w:w="11900" w:h="16840"/>
      <w:pgMar w:top="1440" w:right="1080" w:bottom="1440" w:left="1080"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8A43" w14:textId="77777777" w:rsidR="00961958" w:rsidRDefault="00961958">
      <w:r>
        <w:separator/>
      </w:r>
    </w:p>
  </w:endnote>
  <w:endnote w:type="continuationSeparator" w:id="0">
    <w:p w14:paraId="50F40DEB" w14:textId="77777777" w:rsidR="00961958" w:rsidRDefault="0096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41378"/>
      <w:docPartObj>
        <w:docPartGallery w:val="Page Numbers (Bottom of Page)"/>
        <w:docPartUnique/>
      </w:docPartObj>
    </w:sdtPr>
    <w:sdtEndPr>
      <w:rPr>
        <w:color w:val="808080" w:themeColor="background1" w:themeShade="80"/>
        <w:spacing w:val="60"/>
      </w:rPr>
    </w:sdtEndPr>
    <w:sdtContent>
      <w:p w14:paraId="23CF6A8E" w14:textId="02F9B647" w:rsidR="00C47AF9" w:rsidRDefault="00C47A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7E38">
          <w:rPr>
            <w:noProof/>
          </w:rPr>
          <w:t>9</w:t>
        </w:r>
        <w:r>
          <w:rPr>
            <w:noProof/>
          </w:rPr>
          <w:fldChar w:fldCharType="end"/>
        </w:r>
        <w:r>
          <w:t xml:space="preserve"> | </w:t>
        </w:r>
        <w:r>
          <w:rPr>
            <w:color w:val="808080" w:themeColor="background1" w:themeShade="80"/>
            <w:spacing w:val="60"/>
          </w:rPr>
          <w:t>Page</w:t>
        </w:r>
      </w:p>
    </w:sdtContent>
  </w:sdt>
  <w:p w14:paraId="450EA2D7" w14:textId="77777777" w:rsidR="00C85F9C" w:rsidRDefault="000D0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2294" w14:textId="77777777" w:rsidR="00961958" w:rsidRDefault="00961958">
      <w:r>
        <w:separator/>
      </w:r>
    </w:p>
  </w:footnote>
  <w:footnote w:type="continuationSeparator" w:id="0">
    <w:p w14:paraId="007DCDA8" w14:textId="77777777" w:rsidR="00961958" w:rsidRDefault="00961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906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1D8C45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B07CF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404C2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802AF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36F1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40B7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AA9A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75EEF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B2A85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A6498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06A3B"/>
    <w:multiLevelType w:val="hybridMultilevel"/>
    <w:tmpl w:val="D6BE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734FD"/>
    <w:multiLevelType w:val="hybridMultilevel"/>
    <w:tmpl w:val="0F9C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32598"/>
    <w:multiLevelType w:val="hybridMultilevel"/>
    <w:tmpl w:val="053E60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CD7683F"/>
    <w:multiLevelType w:val="hybridMultilevel"/>
    <w:tmpl w:val="4992C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DE443F"/>
    <w:multiLevelType w:val="hybridMultilevel"/>
    <w:tmpl w:val="AA260030"/>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D136A1"/>
    <w:multiLevelType w:val="hybridMultilevel"/>
    <w:tmpl w:val="D6B46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7096E"/>
    <w:multiLevelType w:val="hybridMultilevel"/>
    <w:tmpl w:val="E5F21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3896D8A"/>
    <w:multiLevelType w:val="hybridMultilevel"/>
    <w:tmpl w:val="2458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11530"/>
    <w:multiLevelType w:val="hybridMultilevel"/>
    <w:tmpl w:val="9794708C"/>
    <w:lvl w:ilvl="0" w:tplc="4546E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C2C8C"/>
    <w:multiLevelType w:val="hybridMultilevel"/>
    <w:tmpl w:val="590200FA"/>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6A231A70"/>
    <w:multiLevelType w:val="hybridMultilevel"/>
    <w:tmpl w:val="FA148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6334439"/>
    <w:multiLevelType w:val="hybridMultilevel"/>
    <w:tmpl w:val="F1421FC2"/>
    <w:lvl w:ilvl="0" w:tplc="B1801620">
      <w:start w:val="1"/>
      <w:numFmt w:val="decimal"/>
      <w:pStyle w:val="Heading3"/>
      <w:lvlText w:val="%1."/>
      <w:lvlJc w:val="left"/>
      <w:pPr>
        <w:ind w:left="644" w:hanging="360"/>
      </w:pPr>
      <w:rPr>
        <w:rFont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9928C6"/>
    <w:multiLevelType w:val="hybridMultilevel"/>
    <w:tmpl w:val="FB28F0AE"/>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DF7347D"/>
    <w:multiLevelType w:val="hybridMultilevel"/>
    <w:tmpl w:val="BA3AF8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24"/>
  </w:num>
  <w:num w:numId="14">
    <w:abstractNumId w:val="12"/>
  </w:num>
  <w:num w:numId="15">
    <w:abstractNumId w:val="22"/>
  </w:num>
  <w:num w:numId="16">
    <w:abstractNumId w:val="20"/>
  </w:num>
  <w:num w:numId="17">
    <w:abstractNumId w:val="23"/>
  </w:num>
  <w:num w:numId="18">
    <w:abstractNumId w:val="14"/>
  </w:num>
  <w:num w:numId="19">
    <w:abstractNumId w:val="17"/>
  </w:num>
  <w:num w:numId="20">
    <w:abstractNumId w:val="15"/>
  </w:num>
  <w:num w:numId="21">
    <w:abstractNumId w:val="21"/>
  </w:num>
  <w:num w:numId="22">
    <w:abstractNumId w:val="13"/>
  </w:num>
  <w:num w:numId="23">
    <w:abstractNumId w:val="19"/>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35"/>
    <w:rsid w:val="000D02E2"/>
    <w:rsid w:val="000D1337"/>
    <w:rsid w:val="000F519E"/>
    <w:rsid w:val="000F7EA7"/>
    <w:rsid w:val="001A4BBE"/>
    <w:rsid w:val="001B0A0E"/>
    <w:rsid w:val="00214C7A"/>
    <w:rsid w:val="00222E35"/>
    <w:rsid w:val="0023641F"/>
    <w:rsid w:val="00245342"/>
    <w:rsid w:val="002672AA"/>
    <w:rsid w:val="002F5099"/>
    <w:rsid w:val="00334E8F"/>
    <w:rsid w:val="00361DAD"/>
    <w:rsid w:val="003D6E22"/>
    <w:rsid w:val="003F2DDA"/>
    <w:rsid w:val="004074B0"/>
    <w:rsid w:val="004C7E38"/>
    <w:rsid w:val="004E5BF6"/>
    <w:rsid w:val="004F64B6"/>
    <w:rsid w:val="0050157D"/>
    <w:rsid w:val="00542C0F"/>
    <w:rsid w:val="005557B1"/>
    <w:rsid w:val="00575B4A"/>
    <w:rsid w:val="005A2F59"/>
    <w:rsid w:val="00613D89"/>
    <w:rsid w:val="0062263B"/>
    <w:rsid w:val="00686415"/>
    <w:rsid w:val="006B1C4D"/>
    <w:rsid w:val="006C55D1"/>
    <w:rsid w:val="006E3202"/>
    <w:rsid w:val="006E55D9"/>
    <w:rsid w:val="007137EC"/>
    <w:rsid w:val="00721A6B"/>
    <w:rsid w:val="00760C8F"/>
    <w:rsid w:val="007767F4"/>
    <w:rsid w:val="007B1C52"/>
    <w:rsid w:val="008101BE"/>
    <w:rsid w:val="0081753F"/>
    <w:rsid w:val="00832217"/>
    <w:rsid w:val="00834583"/>
    <w:rsid w:val="0085410F"/>
    <w:rsid w:val="008702EA"/>
    <w:rsid w:val="009430C3"/>
    <w:rsid w:val="0095142A"/>
    <w:rsid w:val="00961958"/>
    <w:rsid w:val="00992BF0"/>
    <w:rsid w:val="00A04B01"/>
    <w:rsid w:val="00A53488"/>
    <w:rsid w:val="00A608D7"/>
    <w:rsid w:val="00A751C0"/>
    <w:rsid w:val="00A861CC"/>
    <w:rsid w:val="00B31278"/>
    <w:rsid w:val="00B445E9"/>
    <w:rsid w:val="00B61D9C"/>
    <w:rsid w:val="00B6618D"/>
    <w:rsid w:val="00C06121"/>
    <w:rsid w:val="00C206C8"/>
    <w:rsid w:val="00C26CA7"/>
    <w:rsid w:val="00C36B6F"/>
    <w:rsid w:val="00C4544D"/>
    <w:rsid w:val="00C47AF9"/>
    <w:rsid w:val="00C65994"/>
    <w:rsid w:val="00D05C23"/>
    <w:rsid w:val="00D77948"/>
    <w:rsid w:val="00DF53D4"/>
    <w:rsid w:val="00E74CDB"/>
    <w:rsid w:val="00E80160"/>
    <w:rsid w:val="00ED54B8"/>
    <w:rsid w:val="00EF5C71"/>
    <w:rsid w:val="00F140A5"/>
    <w:rsid w:val="00F65423"/>
    <w:rsid w:val="00F738D8"/>
    <w:rsid w:val="00FA4B80"/>
    <w:rsid w:val="00FE0C78"/>
    <w:rsid w:val="00FE3F30"/>
    <w:rsid w:val="157948A5"/>
    <w:rsid w:val="1BA1A5B6"/>
    <w:rsid w:val="2507AF40"/>
    <w:rsid w:val="324F9C35"/>
    <w:rsid w:val="32D3BAC9"/>
    <w:rsid w:val="357ED6A9"/>
    <w:rsid w:val="36405808"/>
    <w:rsid w:val="52FD299C"/>
    <w:rsid w:val="535BC261"/>
    <w:rsid w:val="57685015"/>
    <w:rsid w:val="58EDF34D"/>
    <w:rsid w:val="5E9CF549"/>
    <w:rsid w:val="6454552A"/>
    <w:rsid w:val="65F0258B"/>
    <w:rsid w:val="6A8DEB02"/>
    <w:rsid w:val="733ED0C0"/>
    <w:rsid w:val="76374C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47416152"/>
  <w15:docId w15:val="{52DC6AD3-74B3-49A8-817C-EE138D8D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1CC"/>
    <w:rPr>
      <w:sz w:val="24"/>
      <w:szCs w:val="24"/>
      <w:lang w:eastAsia="en-US"/>
    </w:rPr>
  </w:style>
  <w:style w:type="paragraph" w:styleId="Heading1">
    <w:name w:val="heading 1"/>
    <w:basedOn w:val="Normal"/>
    <w:next w:val="Normal"/>
    <w:link w:val="Heading1Char"/>
    <w:uiPriority w:val="9"/>
    <w:qFormat/>
    <w:rsid w:val="006B1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861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qFormat/>
    <w:rsid w:val="005A2F59"/>
    <w:pPr>
      <w:keepNext/>
      <w:keepLines/>
      <w:numPr>
        <w:numId w:val="15"/>
      </w:numPr>
      <w:spacing w:before="200"/>
      <w:ind w:left="720"/>
      <w:outlineLvl w:val="2"/>
    </w:pPr>
    <w:rPr>
      <w:rFonts w:asciiTheme="minorHAnsi" w:eastAsiaTheme="majorEastAsia" w:hAnsiTheme="minorHAnsi" w:cstheme="minorHAns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6C35"/>
    <w:rPr>
      <w:rFonts w:ascii="Lucida Grande" w:hAnsi="Lucida Grande"/>
      <w:sz w:val="18"/>
      <w:szCs w:val="18"/>
    </w:rPr>
  </w:style>
  <w:style w:type="paragraph" w:styleId="Header">
    <w:name w:val="header"/>
    <w:basedOn w:val="Normal"/>
    <w:rsid w:val="00920EDA"/>
    <w:pPr>
      <w:tabs>
        <w:tab w:val="center" w:pos="4320"/>
        <w:tab w:val="right" w:pos="8640"/>
      </w:tabs>
    </w:pPr>
  </w:style>
  <w:style w:type="paragraph" w:styleId="Footer">
    <w:name w:val="footer"/>
    <w:basedOn w:val="Normal"/>
    <w:link w:val="FooterChar"/>
    <w:uiPriority w:val="99"/>
    <w:rsid w:val="00920EDA"/>
    <w:pPr>
      <w:tabs>
        <w:tab w:val="center" w:pos="4320"/>
        <w:tab w:val="right" w:pos="8640"/>
      </w:tabs>
    </w:pPr>
  </w:style>
  <w:style w:type="paragraph" w:styleId="NoSpacing">
    <w:name w:val="No Spacing"/>
    <w:link w:val="NoSpacingChar"/>
    <w:uiPriority w:val="1"/>
    <w:qFormat/>
    <w:rsid w:val="00222E3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22E35"/>
    <w:rPr>
      <w:rFonts w:asciiTheme="minorHAnsi" w:eastAsiaTheme="minorEastAsia" w:hAnsiTheme="minorHAnsi" w:cstheme="minorBidi"/>
      <w:sz w:val="22"/>
      <w:szCs w:val="22"/>
      <w:lang w:val="en-US" w:eastAsia="ja-JP"/>
    </w:rPr>
  </w:style>
  <w:style w:type="table" w:styleId="TableGrid">
    <w:name w:val="Table Grid"/>
    <w:basedOn w:val="TableNormal"/>
    <w:uiPriority w:val="39"/>
    <w:rsid w:val="00222E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C4D"/>
    <w:rPr>
      <w:color w:val="0000FF" w:themeColor="hyperlink"/>
      <w:u w:val="single"/>
    </w:rPr>
  </w:style>
  <w:style w:type="character" w:customStyle="1" w:styleId="Heading1Char">
    <w:name w:val="Heading 1 Char"/>
    <w:basedOn w:val="DefaultParagraphFont"/>
    <w:link w:val="Heading1"/>
    <w:uiPriority w:val="9"/>
    <w:rsid w:val="006B1C4D"/>
    <w:rPr>
      <w:rFonts w:asciiTheme="majorHAnsi" w:eastAsiaTheme="majorEastAsia" w:hAnsiTheme="majorHAnsi" w:cstheme="majorBidi"/>
      <w:b/>
      <w:bCs/>
      <w:color w:val="365F91" w:themeColor="accent1" w:themeShade="BF"/>
      <w:sz w:val="28"/>
      <w:szCs w:val="28"/>
      <w:lang w:eastAsia="en-US"/>
    </w:rPr>
  </w:style>
  <w:style w:type="paragraph" w:styleId="Subtitle">
    <w:name w:val="Subtitle"/>
    <w:basedOn w:val="Normal"/>
    <w:next w:val="Normal"/>
    <w:link w:val="SubtitleChar"/>
    <w:uiPriority w:val="11"/>
    <w:qFormat/>
    <w:rsid w:val="0081753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1753F"/>
    <w:rPr>
      <w:rFonts w:asciiTheme="majorHAnsi" w:eastAsiaTheme="majorEastAsia" w:hAnsiTheme="majorHAnsi" w:cstheme="majorBidi"/>
      <w:i/>
      <w:iCs/>
      <w:color w:val="4F81BD" w:themeColor="accent1"/>
      <w:spacing w:val="15"/>
      <w:sz w:val="24"/>
      <w:szCs w:val="24"/>
      <w:lang w:eastAsia="en-US"/>
    </w:rPr>
  </w:style>
  <w:style w:type="table" w:styleId="LightGrid-Accent4">
    <w:name w:val="Light Grid Accent 4"/>
    <w:basedOn w:val="TableNormal"/>
    <w:uiPriority w:val="62"/>
    <w:rsid w:val="0081753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uiPriority w:val="34"/>
    <w:qFormat/>
    <w:rsid w:val="00686415"/>
    <w:pPr>
      <w:ind w:left="720"/>
      <w:contextualSpacing/>
    </w:pPr>
  </w:style>
  <w:style w:type="character" w:customStyle="1" w:styleId="Heading2Char">
    <w:name w:val="Heading 2 Char"/>
    <w:basedOn w:val="DefaultParagraphFont"/>
    <w:link w:val="Heading2"/>
    <w:uiPriority w:val="9"/>
    <w:rsid w:val="00A861C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A2F59"/>
    <w:rPr>
      <w:rFonts w:asciiTheme="minorHAnsi" w:eastAsiaTheme="majorEastAsia" w:hAnsiTheme="minorHAnsi" w:cstheme="minorHAnsi"/>
      <w:b/>
      <w:bCs/>
      <w:sz w:val="40"/>
      <w:szCs w:val="40"/>
      <w:lang w:eastAsia="en-US"/>
    </w:rPr>
  </w:style>
  <w:style w:type="paragraph" w:styleId="TOCHeading">
    <w:name w:val="TOC Heading"/>
    <w:basedOn w:val="Heading1"/>
    <w:next w:val="Normal"/>
    <w:uiPriority w:val="39"/>
    <w:semiHidden/>
    <w:unhideWhenUsed/>
    <w:qFormat/>
    <w:rsid w:val="00A861CC"/>
    <w:pPr>
      <w:spacing w:line="276" w:lineRule="auto"/>
      <w:outlineLvl w:val="9"/>
    </w:pPr>
    <w:rPr>
      <w:lang w:val="en-US" w:eastAsia="ja-JP"/>
    </w:rPr>
  </w:style>
  <w:style w:type="paragraph" w:styleId="TOC1">
    <w:name w:val="toc 1"/>
    <w:basedOn w:val="Normal"/>
    <w:next w:val="Normal"/>
    <w:autoRedefine/>
    <w:uiPriority w:val="39"/>
    <w:unhideWhenUsed/>
    <w:rsid w:val="00A861CC"/>
    <w:pPr>
      <w:spacing w:after="100"/>
    </w:pPr>
  </w:style>
  <w:style w:type="paragraph" w:styleId="TOC2">
    <w:name w:val="toc 2"/>
    <w:basedOn w:val="Normal"/>
    <w:next w:val="Normal"/>
    <w:autoRedefine/>
    <w:uiPriority w:val="39"/>
    <w:unhideWhenUsed/>
    <w:rsid w:val="00A861CC"/>
    <w:pPr>
      <w:spacing w:after="100"/>
      <w:ind w:left="240"/>
    </w:pPr>
  </w:style>
  <w:style w:type="paragraph" w:styleId="TOC3">
    <w:name w:val="toc 3"/>
    <w:basedOn w:val="Normal"/>
    <w:next w:val="Normal"/>
    <w:autoRedefine/>
    <w:uiPriority w:val="39"/>
    <w:unhideWhenUsed/>
    <w:rsid w:val="00A861CC"/>
    <w:pPr>
      <w:spacing w:after="100"/>
      <w:ind w:left="480"/>
    </w:pPr>
  </w:style>
  <w:style w:type="table" w:styleId="MediumGrid2-Accent1">
    <w:name w:val="Medium Grid 2 Accent 1"/>
    <w:basedOn w:val="TableNormal"/>
    <w:uiPriority w:val="68"/>
    <w:rsid w:val="006E55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C47AF9"/>
    <w:rPr>
      <w:i/>
      <w:iCs/>
    </w:rPr>
  </w:style>
  <w:style w:type="character" w:customStyle="1" w:styleId="FooterChar">
    <w:name w:val="Footer Char"/>
    <w:basedOn w:val="DefaultParagraphFont"/>
    <w:link w:val="Footer"/>
    <w:uiPriority w:val="99"/>
    <w:rsid w:val="00C47AF9"/>
    <w:rPr>
      <w:sz w:val="24"/>
      <w:szCs w:val="24"/>
      <w:lang w:eastAsia="en-US"/>
    </w:rPr>
  </w:style>
  <w:style w:type="character" w:customStyle="1" w:styleId="a314ac4a3f24c421c99cb29055d1d04be522">
    <w:name w:val="a314ac4a3f24c421c99cb29055d1d04be522"/>
    <w:basedOn w:val="DefaultParagraphFont"/>
    <w:rsid w:val="00C4544D"/>
    <w:rPr>
      <w:rFonts w:ascii="Arial" w:hAnsi="Arial" w:cs="Arial" w:hint="default"/>
      <w:b w:val="0"/>
      <w:bCs w:val="0"/>
      <w:i w:val="0"/>
      <w:iCs w:val="0"/>
      <w:strike w:val="0"/>
      <w:dstrike w:val="0"/>
      <w:color w:val="000000"/>
      <w:sz w:val="20"/>
      <w:szCs w:val="20"/>
      <w:u w:val="none"/>
      <w:effect w:val="none"/>
    </w:rPr>
  </w:style>
  <w:style w:type="table" w:styleId="PlainTable4">
    <w:name w:val="Plain Table 4"/>
    <w:basedOn w:val="TableNormal"/>
    <w:uiPriority w:val="44"/>
    <w:rsid w:val="0085410F"/>
    <w:rPr>
      <w:rFonts w:asciiTheme="minorHAnsi" w:eastAsiaTheme="minorHAnsi" w:hAnsiTheme="minorHAnsi" w:cstheme="minorBidi"/>
      <w:sz w:val="24"/>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75B4A"/>
    <w:rPr>
      <w:color w:val="605E5C"/>
      <w:shd w:val="clear" w:color="auto" w:fill="E1DFDD"/>
    </w:rPr>
  </w:style>
  <w:style w:type="character" w:styleId="FollowedHyperlink">
    <w:name w:val="FollowedHyperlink"/>
    <w:basedOn w:val="DefaultParagraphFont"/>
    <w:uiPriority w:val="99"/>
    <w:semiHidden/>
    <w:unhideWhenUsed/>
    <w:rsid w:val="000D02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99271">
      <w:bodyDiv w:val="1"/>
      <w:marLeft w:val="0"/>
      <w:marRight w:val="0"/>
      <w:marTop w:val="0"/>
      <w:marBottom w:val="0"/>
      <w:divBdr>
        <w:top w:val="none" w:sz="0" w:space="0" w:color="auto"/>
        <w:left w:val="none" w:sz="0" w:space="0" w:color="auto"/>
        <w:bottom w:val="none" w:sz="0" w:space="0" w:color="auto"/>
        <w:right w:val="none" w:sz="0" w:space="0" w:color="auto"/>
      </w:divBdr>
    </w:div>
    <w:div w:id="20785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tdq5IuWLekmShsmO_cXcw5eYden-4HNBnEw4cVPSVPZUQjQ4VTlZOEoyQzRaTTU5VllCMlcyWk9ZMC4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jones@stdavidscollege.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ms.office.com/Pages/ResponsePage.aspx?id=tdq5IuWLekmShsmO_cXcw1LhSpe6w-dHhnIohEcvBFtUNVpGRzYwWkZNR042RTBKNFJRVEkxRUhVSSQlQCNjPTE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kelly@stdavid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2015 - 16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4D885F6677EE4E8525C79A966832C5" ma:contentTypeVersion="12" ma:contentTypeDescription="Create a new document." ma:contentTypeScope="" ma:versionID="76def9fba801921e722035757d49118c">
  <xsd:schema xmlns:xsd="http://www.w3.org/2001/XMLSchema" xmlns:xs="http://www.w3.org/2001/XMLSchema" xmlns:p="http://schemas.microsoft.com/office/2006/metadata/properties" xmlns:ns2="e627c6c8-b0ef-44e0-962c-00d70c1f4a2b" xmlns:ns3="78391398-d9ac-47f9-bd4a-909472bcd6ba" targetNamespace="http://schemas.microsoft.com/office/2006/metadata/properties" ma:root="true" ma:fieldsID="7a1beed68984095dad5d2a1703078285" ns2:_="" ns3:_="">
    <xsd:import namespace="e627c6c8-b0ef-44e0-962c-00d70c1f4a2b"/>
    <xsd:import namespace="78391398-d9ac-47f9-bd4a-909472bcd6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7c6c8-b0ef-44e0-962c-00d70c1f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91398-d9ac-47f9-bd4a-909472bcd6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78391398-d9ac-47f9-bd4a-909472bcd6ba">
      <UserInfo>
        <DisplayName>Ruth Jones</DisplayName>
        <AccountId>45</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699EA7-B7F5-4210-B849-E3210A38D58A}">
  <ds:schemaRefs>
    <ds:schemaRef ds:uri="http://schemas.openxmlformats.org/officeDocument/2006/bibliography"/>
  </ds:schemaRefs>
</ds:datastoreItem>
</file>

<file path=customXml/itemProps3.xml><?xml version="1.0" encoding="utf-8"?>
<ds:datastoreItem xmlns:ds="http://schemas.openxmlformats.org/officeDocument/2006/customXml" ds:itemID="{18C4AD1D-F74A-4AF8-8C1C-469F69A1A1DB}">
  <ds:schemaRefs>
    <ds:schemaRef ds:uri="http://schemas.microsoft.com/sharepoint/v3/contenttype/forms"/>
  </ds:schemaRefs>
</ds:datastoreItem>
</file>

<file path=customXml/itemProps4.xml><?xml version="1.0" encoding="utf-8"?>
<ds:datastoreItem xmlns:ds="http://schemas.openxmlformats.org/officeDocument/2006/customXml" ds:itemID="{48E3B793-B85E-4FC5-B149-48829BC95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7c6c8-b0ef-44e0-962c-00d70c1f4a2b"/>
    <ds:schemaRef ds:uri="78391398-d9ac-47f9-bd4a-909472bcd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8E3E37-293D-4D63-9FA9-46763B2DE2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8391398-d9ac-47f9-bd4a-909472bcd6ba"/>
    <ds:schemaRef ds:uri="http://purl.org/dc/terms/"/>
    <ds:schemaRef ds:uri="http://schemas.openxmlformats.org/package/2006/metadata/core-properties"/>
    <ds:schemaRef ds:uri="e627c6c8-b0ef-44e0-962c-00d70c1f4a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1820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pROFESSIONAL SKILLS PROGRAMME</vt:lpstr>
    </vt:vector>
  </TitlesOfParts>
  <Company>St David's Catholic Sixth Form College</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SKILLS PROGRAMME</dc:title>
  <dc:creator>Ruth Jones</dc:creator>
  <cp:lastModifiedBy>Ruth Jones</cp:lastModifiedBy>
  <cp:revision>3</cp:revision>
  <cp:lastPrinted>2016-01-14T10:16:00Z</cp:lastPrinted>
  <dcterms:created xsi:type="dcterms:W3CDTF">2024-07-11T12:14:00Z</dcterms:created>
  <dcterms:modified xsi:type="dcterms:W3CDTF">2024-09-20T09:41:00Z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0x010100A14D885F6677EE4E8525C79A966832C5</vt:lpwstr>
  </property>
</Properties>
</file>